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2E" w:rsidRDefault="00CC4275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C427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Большая Новогодняя кругосветка 5 дней/4 ночи</w:t>
      </w:r>
    </w:p>
    <w:p w:rsidR="00CC4275" w:rsidRDefault="00CC4275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431E1" w:rsidRPr="00CC4275" w:rsidRDefault="00CC4275" w:rsidP="00CC4275">
      <w:pPr>
        <w:pStyle w:val="a6"/>
        <w:tabs>
          <w:tab w:val="left" w:pos="10080"/>
        </w:tabs>
        <w:spacing w:after="0" w:line="216" w:lineRule="auto"/>
        <w:jc w:val="right"/>
        <w:rPr>
          <w:rFonts w:ascii="Arial" w:hAnsi="Arial" w:cs="Arial"/>
          <w:b/>
          <w:bCs/>
        </w:rPr>
      </w:pPr>
      <w:r w:rsidRPr="00CC4275">
        <w:rPr>
          <w:rFonts w:ascii="Arial" w:hAnsi="Arial" w:cs="Arial"/>
          <w:b/>
          <w:bCs/>
        </w:rPr>
        <w:t xml:space="preserve">Минск – Парк интерактивной истории </w:t>
      </w:r>
      <w:proofErr w:type="spellStart"/>
      <w:r w:rsidRPr="00CC4275">
        <w:rPr>
          <w:rFonts w:ascii="Arial" w:hAnsi="Arial" w:cs="Arial"/>
          <w:b/>
          <w:bCs/>
        </w:rPr>
        <w:t>Сула</w:t>
      </w:r>
      <w:proofErr w:type="spellEnd"/>
      <w:r w:rsidRPr="00CC4275">
        <w:rPr>
          <w:rFonts w:ascii="Arial" w:hAnsi="Arial" w:cs="Arial"/>
          <w:b/>
          <w:bCs/>
        </w:rPr>
        <w:t xml:space="preserve"> – </w:t>
      </w:r>
      <w:r w:rsidR="005C3964">
        <w:rPr>
          <w:rFonts w:ascii="Arial" w:hAnsi="Arial" w:cs="Arial"/>
          <w:b/>
          <w:bCs/>
        </w:rPr>
        <w:t xml:space="preserve">Несвиж </w:t>
      </w:r>
      <w:r w:rsidR="005C3964" w:rsidRPr="00CC4275">
        <w:rPr>
          <w:rFonts w:ascii="Arial" w:hAnsi="Arial" w:cs="Arial"/>
          <w:b/>
          <w:bCs/>
        </w:rPr>
        <w:t>–</w:t>
      </w:r>
      <w:r w:rsidRPr="00CC4275">
        <w:rPr>
          <w:rFonts w:ascii="Arial" w:hAnsi="Arial" w:cs="Arial"/>
          <w:b/>
          <w:bCs/>
        </w:rPr>
        <w:t xml:space="preserve"> Мир – Брест</w:t>
      </w:r>
      <w:r w:rsidR="00313D0A">
        <w:rPr>
          <w:rFonts w:ascii="Arial" w:hAnsi="Arial" w:cs="Arial"/>
          <w:b/>
          <w:bCs/>
        </w:rPr>
        <w:t xml:space="preserve"> </w:t>
      </w:r>
      <w:r w:rsidRPr="00CC4275">
        <w:rPr>
          <w:rFonts w:ascii="Arial" w:hAnsi="Arial" w:cs="Arial"/>
          <w:b/>
          <w:bCs/>
        </w:rPr>
        <w:t xml:space="preserve">– Беловежская пуща – Поместье Деда Мороза </w:t>
      </w:r>
      <w:r w:rsidR="004873F6" w:rsidRPr="00CC4275">
        <w:rPr>
          <w:rFonts w:ascii="Arial" w:hAnsi="Arial" w:cs="Arial"/>
          <w:b/>
        </w:rPr>
        <w:t xml:space="preserve">– </w:t>
      </w:r>
      <w:r w:rsidR="00313D0A" w:rsidRPr="00CC4275">
        <w:rPr>
          <w:rFonts w:ascii="Arial" w:hAnsi="Arial" w:cs="Arial"/>
          <w:b/>
          <w:bCs/>
        </w:rPr>
        <w:t xml:space="preserve">Каменец </w:t>
      </w:r>
      <w:r w:rsidR="00313D0A" w:rsidRPr="00CC4275">
        <w:rPr>
          <w:rFonts w:ascii="Arial" w:hAnsi="Arial" w:cs="Arial"/>
          <w:b/>
        </w:rPr>
        <w:t>–</w:t>
      </w:r>
      <w:r w:rsidR="00313D0A">
        <w:rPr>
          <w:rFonts w:ascii="Arial" w:hAnsi="Arial" w:cs="Arial"/>
          <w:b/>
        </w:rPr>
        <w:t xml:space="preserve"> </w:t>
      </w:r>
      <w:r w:rsidR="000A3C08" w:rsidRPr="00CC4275">
        <w:rPr>
          <w:rFonts w:ascii="Arial" w:hAnsi="Arial" w:cs="Arial"/>
          <w:b/>
          <w:bCs/>
        </w:rPr>
        <w:t>Минск</w:t>
      </w:r>
      <w:r w:rsidR="005C3964">
        <w:rPr>
          <w:rFonts w:ascii="Arial" w:hAnsi="Arial" w:cs="Arial"/>
          <w:b/>
          <w:bCs/>
        </w:rPr>
        <w:t>/Брест*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C4275" w:rsidRPr="00CC4275" w:rsidRDefault="00CC4275" w:rsidP="00CC4275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C4275">
              <w:rPr>
                <w:rFonts w:ascii="Arial" w:hAnsi="Arial" w:cs="Arial"/>
                <w:b/>
                <w:sz w:val="18"/>
                <w:szCs w:val="18"/>
              </w:rPr>
              <w:t xml:space="preserve">Приглашаем Вас на Новогодние каникулы в Беларусь! Новогодняя кругосветка включает в себя все самое ценное в Беларуси: экскурсии по нарядному Минску и концерт в Верхнем городе, осмотр величественного замка в Мире и посещение изысканного дворца </w:t>
            </w:r>
            <w:r w:rsidRPr="00CC4275">
              <w:rPr>
                <w:rFonts w:ascii="Arial" w:hAnsi="Arial" w:cs="Arial"/>
                <w:b/>
                <w:sz w:val="18"/>
                <w:szCs w:val="18"/>
                <w:lang w:val="en-US"/>
              </w:rPr>
              <w:t>XVI</w:t>
            </w:r>
            <w:r w:rsidRPr="00CC4275">
              <w:rPr>
                <w:rFonts w:ascii="Arial" w:hAnsi="Arial" w:cs="Arial"/>
                <w:b/>
                <w:sz w:val="18"/>
                <w:szCs w:val="18"/>
              </w:rPr>
              <w:t xml:space="preserve"> века в Несвиже, "заповедный напев" Беловежской Пущи и живописное Поместье Деда Мороза, прогулки по живописному Бресту и визит в знаменитый музей в крепости. Вам ни за что не надо доплачивать – в наш тур уже все входит: встреча каждого туриста у вагона, трансфер в гостиницу с ранним заселением, входные билеты во все музеи, посещение СПА зоны с бассейном, завтраки шведский стол, обеды в ресторанах, камерный концерт, катание на санях, дегустации, угощения. … А Новогодний банкет пройдет динамично, весело и вкусно - об этом позаботятся прекрасные повара, Дед Мороз и ведущие. </w:t>
            </w:r>
            <w:r w:rsidRPr="00CC4275">
              <w:rPr>
                <w:rFonts w:ascii="Arial" w:hAnsi="Arial" w:cs="Arial"/>
                <w:b/>
                <w:sz w:val="18"/>
                <w:szCs w:val="18"/>
                <w:lang w:val="en-US"/>
              </w:rPr>
              <w:t>Welcome</w:t>
            </w:r>
            <w:r w:rsidRPr="00CC42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4275">
              <w:rPr>
                <w:rFonts w:ascii="Arial" w:hAnsi="Arial" w:cs="Arial"/>
                <w:b/>
                <w:sz w:val="18"/>
                <w:szCs w:val="18"/>
                <w:lang w:val="en-US"/>
              </w:rPr>
              <w:t>to</w:t>
            </w:r>
            <w:r w:rsidRPr="00CC42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4275">
              <w:rPr>
                <w:rFonts w:ascii="Arial" w:hAnsi="Arial" w:cs="Arial"/>
                <w:b/>
                <w:sz w:val="18"/>
                <w:szCs w:val="18"/>
                <w:lang w:val="en-US"/>
              </w:rPr>
              <w:t>Belarus</w:t>
            </w:r>
            <w:r w:rsidRPr="00CC4275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4321DF" w:rsidRPr="004321DF" w:rsidRDefault="004321DF" w:rsidP="00CC42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6809" w:rsidRDefault="004321DF" w:rsidP="0089680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4321DF" w:rsidRPr="00896809" w:rsidRDefault="004321DF" w:rsidP="0089680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C4275" w:rsidRDefault="00CC4275" w:rsidP="005C3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 xml:space="preserve">Приезд в Минск, встреча на вокзале у вагона № 5 Вашего поезда с желтой табличкой </w:t>
            </w:r>
            <w:r w:rsidRPr="005C3964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5C3964">
              <w:rPr>
                <w:rFonts w:ascii="Arial" w:hAnsi="Arial" w:cs="Arial"/>
                <w:sz w:val="18"/>
                <w:szCs w:val="18"/>
              </w:rPr>
              <w:t>БЕЛОРУССКИЙ ТУР - Новый год</w:t>
            </w:r>
            <w:r w:rsidRPr="005C3964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, трансфер в гостиницу, расселение в гостинице (расселение сразу по прибытии с 00.10). Выдача информпакета (памятка с подробной программой, карта Минска). </w:t>
            </w:r>
            <w:r w:rsidRPr="005C396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</w:t>
            </w:r>
            <w:r w:rsidRPr="005C39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 шведский стол </w:t>
            </w:r>
            <w:r w:rsidRPr="005C3964">
              <w:rPr>
                <w:rFonts w:ascii="Arial" w:hAnsi="Arial" w:cs="Arial"/>
                <w:bCs/>
                <w:sz w:val="18"/>
                <w:szCs w:val="18"/>
              </w:rPr>
              <w:t>в ресторане гостиницы.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C3964" w:rsidRPr="005C3964" w:rsidRDefault="005C3964" w:rsidP="005C3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C4275" w:rsidRDefault="00CC4275" w:rsidP="005C396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964">
              <w:rPr>
                <w:rFonts w:ascii="Arial" w:hAnsi="Arial" w:cs="Arial"/>
                <w:b/>
                <w:bCs/>
                <w:sz w:val="18"/>
                <w:szCs w:val="18"/>
              </w:rPr>
              <w:t>по Минску с КОНЦЕРТОМ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(4 часа). Во время экскурсии по нарядному Минску Вы узнаете о прошлом города в широких исторических рамках. Полоцкое княжество, Великое княжество Литовское, Речь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Посполитая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, Российская империя, Советская Белоруссия и Республика Беларусь – таков путь, пройденный Минском за века... Вы увидите </w:t>
            </w:r>
            <w:proofErr w:type="gramStart"/>
            <w:r w:rsidRPr="005C3964">
              <w:rPr>
                <w:rFonts w:ascii="Arial" w:hAnsi="Arial" w:cs="Arial"/>
                <w:sz w:val="18"/>
                <w:szCs w:val="18"/>
              </w:rPr>
              <w:t>Петро-Павловскую</w:t>
            </w:r>
            <w:proofErr w:type="gramEnd"/>
            <w:r w:rsidRPr="005C3964">
              <w:rPr>
                <w:rFonts w:ascii="Arial" w:hAnsi="Arial" w:cs="Arial"/>
                <w:sz w:val="18"/>
                <w:szCs w:val="18"/>
              </w:rPr>
              <w:t xml:space="preserve"> церковь начала ХVII века и «Красный» костел начала ХХ века; древнейшую улицу Немигу и живописный старинный Верхний город</w:t>
            </w:r>
            <w:r w:rsidRPr="005C3964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5C3964">
              <w:rPr>
                <w:rFonts w:ascii="Arial" w:hAnsi="Arial" w:cs="Arial"/>
                <w:b/>
                <w:sz w:val="18"/>
                <w:szCs w:val="18"/>
              </w:rPr>
              <w:t>ВЕРХНЕМ ГОРОДЕ</w:t>
            </w:r>
            <w:r w:rsidRPr="005C3964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5C3964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5C3964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5C3964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XVIII</w:t>
            </w:r>
            <w:r w:rsidRPr="005C3964">
              <w:rPr>
                <w:rFonts w:ascii="Arial" w:hAnsi="Arial" w:cs="Arial"/>
                <w:iCs/>
                <w:sz w:val="18"/>
                <w:szCs w:val="18"/>
              </w:rPr>
              <w:t xml:space="preserve"> вв. </w:t>
            </w:r>
            <w:r w:rsidRPr="005C3964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На его главной площади – </w:t>
            </w:r>
            <w:r w:rsidRPr="005C3964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5C3964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5C3964">
              <w:rPr>
                <w:rFonts w:ascii="Arial" w:hAnsi="Arial" w:cs="Arial"/>
                <w:bCs/>
                <w:sz w:val="18"/>
                <w:szCs w:val="18"/>
              </w:rPr>
              <w:t xml:space="preserve">, иезуитов); 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узнаете о работе городского магистрата, традициях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5C3964">
              <w:rPr>
                <w:rFonts w:ascii="Arial" w:hAnsi="Arial" w:cs="Arial"/>
                <w:bCs/>
                <w:sz w:val="18"/>
                <w:szCs w:val="18"/>
              </w:rPr>
              <w:t xml:space="preserve">Здесь 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Вы осмотрите наиболее ценные архитектурные памятники города – Кафедральные православный и католический соборы ХVII столетия; увидите </w:t>
            </w:r>
            <w:r w:rsidRPr="005C3964">
              <w:rPr>
                <w:rFonts w:ascii="Arial" w:hAnsi="Arial" w:cs="Arial"/>
                <w:bCs/>
                <w:sz w:val="18"/>
                <w:szCs w:val="18"/>
              </w:rPr>
              <w:t xml:space="preserve">забавные уличные скульптуры 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и сделаете прекрасные фотографии. </w:t>
            </w:r>
          </w:p>
          <w:p w:rsidR="005C3964" w:rsidRPr="005C3964" w:rsidRDefault="005C3964" w:rsidP="005C396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C4275" w:rsidRDefault="00CC4275" w:rsidP="005C396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 xml:space="preserve">Затем Вас ожидает </w:t>
            </w:r>
            <w:r w:rsidRPr="005C3964">
              <w:rPr>
                <w:rFonts w:ascii="Arial" w:hAnsi="Arial" w:cs="Arial"/>
                <w:iCs/>
                <w:sz w:val="18"/>
                <w:szCs w:val="18"/>
              </w:rPr>
              <w:t>получасовой</w:t>
            </w:r>
            <w:r w:rsidRPr="005C3964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праздничный</w:t>
            </w:r>
            <w:r w:rsidRPr="005C396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5C3964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концерт</w:t>
            </w:r>
            <w:r w:rsidRPr="005C3964">
              <w:rPr>
                <w:rFonts w:ascii="Arial" w:hAnsi="Arial" w:cs="Arial"/>
                <w:iCs/>
                <w:sz w:val="18"/>
                <w:szCs w:val="18"/>
              </w:rPr>
              <w:t>: самые популярные композиции мировой классики, лучшие мелодии 20-го века, Рождественские песни в исполнении струнного квартета.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Этот концерт проходит в концертном зале "Верхний город" на площади Свободы (восстановленное здание мужского монастыря бернардинцев) и поддержит праздничное настроение! </w:t>
            </w:r>
          </w:p>
          <w:p w:rsidR="005C3964" w:rsidRPr="005C3964" w:rsidRDefault="005C3964" w:rsidP="005C396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C4275" w:rsidRDefault="00CC4275" w:rsidP="005C3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>Продолжение экскурсии: монументальные здания эпохи конструктивизма, трагедия жителей города в годы Великой Отечественной войны; величественные ансамбли главных площадей и проспектов Минска, динамично развивающийся Минск рубежа ХХ—ХХI столетий — все это тоже найдет отражение в экскурсии. Перед Вашим взором</w:t>
            </w:r>
            <w:r w:rsidRPr="005C396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5C3964">
              <w:rPr>
                <w:rFonts w:ascii="Arial" w:hAnsi="Arial" w:cs="Arial"/>
                <w:sz w:val="18"/>
                <w:szCs w:val="18"/>
              </w:rPr>
              <w:t>предстанут современные общественные</w:t>
            </w:r>
            <w:r w:rsidRPr="005C3964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библиотека, грандиозная Минск-арена,</w:t>
            </w:r>
            <w:r w:rsidRPr="005C3964">
              <w:rPr>
                <w:rFonts w:ascii="Arial" w:hAnsi="Arial" w:cs="Arial"/>
                <w:bCs/>
                <w:sz w:val="18"/>
                <w:szCs w:val="18"/>
              </w:rPr>
              <w:t xml:space="preserve"> Октябрьская площадь с главной елкой страны…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Pr="005C3964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шеходной прогулки по </w:t>
            </w:r>
            <w:r w:rsidRPr="005C3964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</w:t>
            </w:r>
            <w:r w:rsidRPr="005C3964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5C3964">
              <w:rPr>
                <w:rFonts w:ascii="Arial" w:hAnsi="Arial" w:cs="Arial"/>
                <w:sz w:val="18"/>
                <w:szCs w:val="18"/>
              </w:rPr>
              <w:t>рогулки по Минску, гулянье в городе – все рядом!</w:t>
            </w:r>
          </w:p>
          <w:p w:rsidR="005C3964" w:rsidRPr="005C3964" w:rsidRDefault="005C3964" w:rsidP="005C3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3964" w:rsidRDefault="00CC4275" w:rsidP="005C396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C3964">
              <w:rPr>
                <w:rFonts w:ascii="Arial" w:hAnsi="Arial" w:cs="Arial"/>
                <w:b/>
                <w:iCs/>
                <w:sz w:val="18"/>
                <w:szCs w:val="18"/>
              </w:rPr>
              <w:t>22.00 – 5.00</w:t>
            </w:r>
            <w:r w:rsidRPr="005C3964">
              <w:rPr>
                <w:rFonts w:ascii="Arial" w:hAnsi="Arial" w:cs="Arial"/>
                <w:iCs/>
                <w:sz w:val="18"/>
                <w:szCs w:val="18"/>
              </w:rPr>
              <w:t xml:space="preserve"> – Веселый </w:t>
            </w:r>
            <w:r w:rsidRPr="005C3964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Новогодний банкет</w:t>
            </w:r>
            <w:r w:rsidRPr="005C3964">
              <w:rPr>
                <w:rFonts w:ascii="Arial" w:hAnsi="Arial" w:cs="Arial"/>
                <w:iCs/>
                <w:caps/>
                <w:sz w:val="18"/>
                <w:szCs w:val="18"/>
              </w:rPr>
              <w:t xml:space="preserve"> </w:t>
            </w:r>
            <w:r w:rsidRPr="005C3964">
              <w:rPr>
                <w:rFonts w:ascii="Arial" w:hAnsi="Arial" w:cs="Arial"/>
                <w:b/>
                <w:iCs/>
                <w:sz w:val="18"/>
                <w:szCs w:val="18"/>
              </w:rPr>
              <w:t>(доп. плата)</w:t>
            </w:r>
            <w:r w:rsidRPr="005C3964">
              <w:rPr>
                <w:rFonts w:ascii="Arial" w:hAnsi="Arial" w:cs="Arial"/>
                <w:iCs/>
                <w:sz w:val="18"/>
                <w:szCs w:val="18"/>
              </w:rPr>
              <w:t xml:space="preserve"> в ресторане гостиницы. Богатое меню: большое количество закусок, мясное, рыбное, овощное ассорти, пряные закуски, сборные салаты с мясом, курицей, горячее блюдо с гарниром, фрукты, 1/2 бутылки вина, 1/2 бутылки водки и бокал шампанского на человека, сок, минеральная вода. Развлекательная программа – ведущие, Дед Мороз и Снегурочка, живая музыка, выступления артистов, конкурсы, розыгрыши… Торжественная встреча Нового Года! И великолепный новогодний </w:t>
            </w:r>
            <w:r w:rsidRPr="005C3964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фейерверк</w:t>
            </w:r>
            <w:r w:rsidRPr="005C3964">
              <w:rPr>
                <w:rFonts w:ascii="Arial" w:hAnsi="Arial" w:cs="Arial"/>
                <w:iCs/>
                <w:sz w:val="18"/>
                <w:szCs w:val="18"/>
              </w:rPr>
              <w:t xml:space="preserve"> (городской фейерверк рядом с гостиницей -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5C3964">
                <w:rPr>
                  <w:rFonts w:ascii="Arial" w:hAnsi="Arial" w:cs="Arial"/>
                  <w:iCs/>
                  <w:sz w:val="18"/>
                  <w:szCs w:val="18"/>
                </w:rPr>
                <w:t>500 м</w:t>
              </w:r>
            </w:smartTag>
            <w:r w:rsidRPr="005C3964">
              <w:rPr>
                <w:rFonts w:ascii="Arial" w:hAnsi="Arial" w:cs="Arial"/>
                <w:iCs/>
                <w:sz w:val="18"/>
                <w:szCs w:val="18"/>
              </w:rPr>
              <w:t xml:space="preserve">!). </w:t>
            </w:r>
          </w:p>
          <w:p w:rsidR="005C3964" w:rsidRDefault="005C3964" w:rsidP="005C396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C4275" w:rsidRPr="005C3964" w:rsidRDefault="00CC4275" w:rsidP="005C396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C3964">
              <w:rPr>
                <w:rFonts w:ascii="Arial" w:hAnsi="Arial" w:cs="Arial"/>
                <w:iCs/>
                <w:sz w:val="18"/>
                <w:szCs w:val="18"/>
              </w:rPr>
              <w:t>Ночлег в Минске</w:t>
            </w:r>
            <w:r w:rsidR="005C3964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A03B5D" w:rsidRPr="00CC4275" w:rsidRDefault="00A03B5D" w:rsidP="00CC4275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C4275" w:rsidRDefault="00CC4275" w:rsidP="005C396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C3964">
              <w:rPr>
                <w:rFonts w:ascii="Arial" w:hAnsi="Arial" w:cs="Arial"/>
                <w:bCs/>
                <w:sz w:val="18"/>
                <w:szCs w:val="18"/>
              </w:rPr>
              <w:t xml:space="preserve">Поздний Новогодний </w:t>
            </w:r>
            <w:r w:rsidRPr="005C396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5C39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 </w:t>
            </w:r>
            <w:r w:rsidRPr="005C3964">
              <w:rPr>
                <w:rFonts w:ascii="Arial" w:hAnsi="Arial" w:cs="Arial"/>
                <w:sz w:val="18"/>
                <w:szCs w:val="18"/>
              </w:rPr>
              <w:t>в ресторане гостиницы.</w:t>
            </w:r>
            <w:r w:rsidRPr="005C396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5C3964" w:rsidRPr="005C3964" w:rsidRDefault="005C3964" w:rsidP="005C396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C4275" w:rsidRPr="005C3964" w:rsidRDefault="00CC4275" w:rsidP="005C3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5C3964">
              <w:rPr>
                <w:rFonts w:ascii="Arial" w:hAnsi="Arial" w:cs="Arial"/>
                <w:b/>
                <w:bCs/>
                <w:sz w:val="18"/>
                <w:szCs w:val="18"/>
              </w:rPr>
              <w:t>«РОЖДЕСТВЕНСКАЯ ВЕСТОЧКА ИЗ СУЛЫ».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Со вкусом обновленная усадьба Ленских в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— великолепный образец шляхетской культуры Беларуси ХVIII-ХIX веков.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-парковый комплекс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“Рождественская весточка из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Сулы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” – анимационная экскурсия, весело рассказывающая о важнейших традициях, связанных с зимними праздниками у наших предков, наполненными весельем и Рождественским волшебством. На протяжении экскурсии Вас ожидает не только увлекательный рассказ о старинных традициях встречи Рождества и Нового года, но и интерактивные театрализованные действия, </w:t>
            </w:r>
            <w:r w:rsidRPr="005C3964">
              <w:rPr>
                <w:rFonts w:ascii="Arial" w:hAnsi="Arial" w:cs="Arial"/>
                <w:sz w:val="18"/>
                <w:szCs w:val="18"/>
              </w:rPr>
              <w:lastRenderedPageBreak/>
              <w:t xml:space="preserve">угощения, обряды, игры, танцы, катание на санях и многое другое. Гости станут участниками настоящего </w:t>
            </w:r>
            <w:r w:rsidRPr="005C3964">
              <w:rPr>
                <w:rFonts w:ascii="Arial" w:hAnsi="Arial" w:cs="Arial"/>
                <w:b/>
                <w:bCs/>
                <w:sz w:val="18"/>
                <w:szCs w:val="18"/>
              </w:rPr>
              <w:t>КВЕСТА:</w:t>
            </w:r>
          </w:p>
          <w:p w:rsidR="00CC4275" w:rsidRPr="005C3964" w:rsidRDefault="00CC4275" w:rsidP="005C3964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 xml:space="preserve">У въезда в усадьбу вас встретят с музыкой и в исторических костюмах – целый ритуал вступления на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Сульскую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 землю! Здесь вы получите задания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квеста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C4275" w:rsidRPr="005C3964" w:rsidRDefault="00CC4275" w:rsidP="005C3964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 xml:space="preserve">Пройдете испытания </w:t>
            </w:r>
            <w:r w:rsidR="00373E20" w:rsidRPr="005C3964">
              <w:rPr>
                <w:rFonts w:ascii="Arial" w:hAnsi="Arial" w:cs="Arial"/>
                <w:sz w:val="18"/>
                <w:szCs w:val="18"/>
              </w:rPr>
              <w:t>на интерактивных площадках</w:t>
            </w:r>
            <w:r w:rsidRPr="005C3964">
              <w:rPr>
                <w:rFonts w:ascii="Arial" w:hAnsi="Arial" w:cs="Arial"/>
                <w:sz w:val="18"/>
                <w:szCs w:val="18"/>
              </w:rPr>
              <w:t>: “Белорусское местечко”, “Капище”, “Гончарная мастерская”, «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Сульский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 замок», “</w:t>
            </w:r>
            <w:r w:rsidR="005C3964" w:rsidRPr="005C3964">
              <w:rPr>
                <w:rFonts w:ascii="Arial" w:hAnsi="Arial" w:cs="Arial"/>
                <w:sz w:val="18"/>
                <w:szCs w:val="18"/>
              </w:rPr>
              <w:t>Коллегиум” …</w:t>
            </w:r>
          </w:p>
          <w:p w:rsidR="00CC4275" w:rsidRPr="005C3964" w:rsidRDefault="00CC4275" w:rsidP="005C3964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>Продегустируете брендовый спиртной напиток - старку «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 Запольская», а для детей – угощение сладкими </w:t>
            </w:r>
            <w:r w:rsidRPr="005C3964">
              <w:rPr>
                <w:rFonts w:ascii="Arial" w:hAnsi="Arial" w:cs="Arial"/>
                <w:b/>
                <w:caps/>
                <w:sz w:val="18"/>
                <w:szCs w:val="18"/>
              </w:rPr>
              <w:t>подарками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Санты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C4275" w:rsidRPr="005C3964" w:rsidRDefault="00CC4275" w:rsidP="005C3964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 xml:space="preserve">Посмотрите традиционный </w:t>
            </w:r>
            <w:r w:rsidRPr="005C3964">
              <w:rPr>
                <w:rFonts w:ascii="Arial" w:hAnsi="Arial" w:cs="Arial"/>
                <w:b/>
                <w:caps/>
                <w:sz w:val="18"/>
                <w:szCs w:val="18"/>
              </w:rPr>
              <w:t>рождественский спектакль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Сульской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батлейке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C4275" w:rsidRPr="005C3964" w:rsidRDefault="00CC4275" w:rsidP="005C3964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 xml:space="preserve">Во время встречи с </w:t>
            </w:r>
            <w:r w:rsidRPr="005C3964">
              <w:rPr>
                <w:rFonts w:ascii="Arial" w:hAnsi="Arial" w:cs="Arial"/>
                <w:b/>
                <w:sz w:val="18"/>
                <w:szCs w:val="18"/>
              </w:rPr>
              <w:t>САНТОЙ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разучите старинные танцы и попросите его об исполнении желаний – успейте придумать и загадать самое заветное.</w:t>
            </w:r>
          </w:p>
          <w:p w:rsidR="00CC4275" w:rsidRDefault="00CC4275" w:rsidP="005C3964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 xml:space="preserve">В завершение Вас ожидает </w:t>
            </w:r>
            <w:r w:rsidRPr="005C3964">
              <w:rPr>
                <w:rFonts w:ascii="Arial" w:hAnsi="Arial" w:cs="Arial"/>
                <w:b/>
                <w:caps/>
                <w:sz w:val="18"/>
                <w:szCs w:val="18"/>
              </w:rPr>
              <w:t>катание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на санях либо на бричке (по погоде).</w:t>
            </w:r>
          </w:p>
          <w:p w:rsidR="005C3964" w:rsidRPr="005C3964" w:rsidRDefault="005C3964" w:rsidP="005C3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3964" w:rsidRDefault="00CC4275" w:rsidP="005C396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 xml:space="preserve">Здесь Вы совершите путешествие сквозь века – вся история страны на площадках Парка истории! Посещение этой усадьбы станет погружением в чарующий мир, где стираются грани между материальным и духовным, восстанавливается утраченная связь с прошлым. В свободное время Вы сможете поучаствовать в МАСТЕР-КЛАССАХ. Множество колоритных построек на обширной территории позволит Вам сделать прекрасные фотографии. В завершение экскурсии – вкусный </w:t>
            </w:r>
            <w:r w:rsidRPr="005C3964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в ресторане. </w:t>
            </w:r>
          </w:p>
          <w:p w:rsidR="005C3964" w:rsidRDefault="005C3964" w:rsidP="005C396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3964" w:rsidRDefault="00CC4275" w:rsidP="005C396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>Возвращение в Минск</w:t>
            </w:r>
            <w:r w:rsidRPr="005C3964">
              <w:rPr>
                <w:rFonts w:ascii="Arial" w:hAnsi="Arial" w:cs="Arial"/>
                <w:caps/>
                <w:sz w:val="18"/>
                <w:szCs w:val="18"/>
              </w:rPr>
              <w:t xml:space="preserve">. </w:t>
            </w:r>
            <w:r w:rsidRPr="005C3964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рогулки по Минску – все рядом! </w:t>
            </w:r>
          </w:p>
          <w:p w:rsidR="005C3964" w:rsidRDefault="005C3964" w:rsidP="005C396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3B5D" w:rsidRDefault="00CC4275" w:rsidP="005C396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C3964">
              <w:rPr>
                <w:rFonts w:ascii="Arial" w:hAnsi="Arial" w:cs="Arial"/>
                <w:iCs/>
                <w:sz w:val="18"/>
                <w:szCs w:val="18"/>
              </w:rPr>
              <w:t>Ночлег в Минске</w:t>
            </w:r>
            <w:r w:rsidR="005C3964" w:rsidRPr="005C3964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5C3964" w:rsidRPr="005C3964" w:rsidRDefault="005C3964" w:rsidP="005C396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729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D4729" w:rsidRDefault="00FD4729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C4275" w:rsidRDefault="00CC4275" w:rsidP="005C39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C396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завтрак </w:t>
            </w:r>
            <w:r w:rsidRPr="005C3964">
              <w:rPr>
                <w:rFonts w:ascii="Arial" w:hAnsi="Arial" w:cs="Arial"/>
                <w:b/>
                <w:bCs/>
                <w:sz w:val="18"/>
                <w:szCs w:val="18"/>
              </w:rPr>
              <w:t>шведский стол</w:t>
            </w:r>
            <w:r w:rsidRPr="005C396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, </w:t>
            </w:r>
            <w:r w:rsidRPr="005C3964">
              <w:rPr>
                <w:rFonts w:ascii="Arial" w:hAnsi="Arial" w:cs="Arial"/>
                <w:bCs/>
                <w:sz w:val="18"/>
                <w:szCs w:val="18"/>
              </w:rPr>
              <w:t xml:space="preserve">выселение из гостиницы. Выезд в замки и Брест. </w:t>
            </w:r>
          </w:p>
          <w:p w:rsidR="005C3964" w:rsidRPr="005C3964" w:rsidRDefault="005C3964" w:rsidP="005C39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C3964" w:rsidRDefault="00CC4275" w:rsidP="005C3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5C3964">
              <w:rPr>
                <w:rFonts w:ascii="Arial" w:hAnsi="Arial" w:cs="Arial"/>
                <w:b/>
                <w:sz w:val="18"/>
                <w:szCs w:val="18"/>
              </w:rPr>
              <w:t xml:space="preserve">Архитектурные памятники </w:t>
            </w:r>
            <w:r w:rsidRPr="005C3964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</w:t>
            </w:r>
            <w:r w:rsidRPr="005C3964">
              <w:rPr>
                <w:rFonts w:ascii="Arial" w:hAnsi="Arial" w:cs="Arial"/>
                <w:sz w:val="18"/>
                <w:szCs w:val="18"/>
              </w:rPr>
              <w:t>. Вы увидите с</w:t>
            </w:r>
            <w:r w:rsidRPr="005C3964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5C3964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5C396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Экскурсия повествует об истории династии </w:t>
            </w:r>
            <w:proofErr w:type="spellStart"/>
            <w:r w:rsidRPr="005C3964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5C396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5C3964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5C396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Двухчасовой переезд в </w:t>
            </w:r>
            <w:r w:rsidRPr="005C3964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– бывшую столицу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. На Рыночной площади этого живописного городка сохранилась </w:t>
            </w:r>
            <w:r w:rsidRPr="005C3964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5C3964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5C3964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5C3964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5C396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5C3964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 “Сироткой” (архитектор Д.М.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5C3964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</w:t>
            </w:r>
            <w:r w:rsidRPr="005C3964">
              <w:rPr>
                <w:rFonts w:ascii="Arial" w:hAnsi="Arial" w:cs="Arial"/>
                <w:caps/>
                <w:sz w:val="18"/>
                <w:szCs w:val="18"/>
              </w:rPr>
              <w:t xml:space="preserve"> – </w:t>
            </w:r>
            <w:r w:rsidRPr="005C3964">
              <w:rPr>
                <w:rFonts w:ascii="Arial" w:hAnsi="Arial" w:cs="Arial"/>
                <w:sz w:val="18"/>
                <w:szCs w:val="18"/>
              </w:rPr>
              <w:t>парадные залы дворца</w:t>
            </w:r>
            <w:r w:rsidRPr="005C3964">
              <w:rPr>
                <w:rFonts w:ascii="Arial" w:hAnsi="Arial" w:cs="Arial"/>
                <w:caps/>
                <w:sz w:val="18"/>
                <w:szCs w:val="18"/>
              </w:rPr>
              <w:t xml:space="preserve"> (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Охотничий, Бальный, Портретный, Каминный, Золотой и др.), жилые и хозяйственные помещения. Прогулка по живописным </w:t>
            </w:r>
            <w:r w:rsidRPr="005C3964">
              <w:rPr>
                <w:rFonts w:ascii="Arial" w:hAnsi="Arial" w:cs="Arial"/>
                <w:b/>
                <w:caps/>
                <w:sz w:val="18"/>
                <w:szCs w:val="18"/>
              </w:rPr>
              <w:t>паркам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, примыкающим к замку. Знакомство с </w:t>
            </w:r>
            <w:r w:rsidRPr="005C3964">
              <w:rPr>
                <w:rFonts w:ascii="Arial" w:hAnsi="Arial" w:cs="Arial"/>
                <w:b/>
                <w:sz w:val="18"/>
                <w:szCs w:val="18"/>
              </w:rPr>
              <w:t>ФАРНЫМ КОСТЕЛОМ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(1593 г., архитектор Д.М.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): великолепные фрески храма, находящаяся в подземелье КРИПТА – фамильная усыпальница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 – ставят эту святыню в число наиболее ценных в Беларуси. </w:t>
            </w:r>
          </w:p>
          <w:p w:rsidR="005C3964" w:rsidRDefault="005C3964" w:rsidP="005C3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3964" w:rsidRDefault="00CC4275" w:rsidP="005C3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в ресторане. </w:t>
            </w:r>
          </w:p>
          <w:p w:rsidR="005C3964" w:rsidRDefault="005C3964" w:rsidP="005C3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3964" w:rsidRDefault="00CC4275" w:rsidP="005C3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 xml:space="preserve">Переезд в Мир (30 минут). </w:t>
            </w:r>
          </w:p>
          <w:p w:rsidR="005C3964" w:rsidRDefault="005C3964" w:rsidP="005C3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3964" w:rsidRDefault="00CC4275" w:rsidP="005C3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Историческая часть </w:t>
            </w:r>
            <w:r w:rsidRPr="005C3964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поселка Мир</w:t>
            </w:r>
            <w:r w:rsidRPr="005C396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чудесным образом сохранила колорит бывшего уютного местечка, где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на протяжении веков сообща – всем миром – жили белорусы, поляки, евреи, цыгане, татары…</w:t>
            </w:r>
            <w:r w:rsidRPr="005C396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Православная церковь, католический костел, синагоги,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иешива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>, дома ремесленников и купцов формируют ансамбль его Рыночной площади.</w:t>
            </w:r>
            <w:r w:rsidRPr="00B123A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Величественный </w:t>
            </w:r>
            <w:r w:rsidRPr="005C3964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www.mirzamak.by начала XVI в. построен в виде четырёхугольника с мощными замковыми стенами и башнями по углам. Замок стоит на берегу живописного озера, его яркий архитектурный облик оставляет незабываемые впечатления – и чрезвычайно фотогеничен!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Радзивиллы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Витгенштейны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Изысканный Портретный зал выполнял репрезентативные функции и свидетельствует о древности рода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, его рыцарской и военной славе. Основное парадное помещение эпохи Ренессанса – огромная столовая с кессонным потолком и мебелью конца XVI в. Затем осмотр экспозиции Юго-западной башни, прогулка по боевым галереям, спуск в тюремный подвал – яркие впечатления гарантированы! Рядом с замком – исполненная в стиле модерн </w:t>
            </w:r>
            <w:r w:rsidRPr="005C3964">
              <w:rPr>
                <w:rFonts w:ascii="Arial" w:hAnsi="Arial" w:cs="Arial"/>
                <w:b/>
                <w:sz w:val="18"/>
                <w:szCs w:val="18"/>
              </w:rPr>
              <w:t>ЦЕРКОВЬ-УСЫПАЛЬНИЦА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последних титулованных владельцев замка – князей Святополк-Мирских. </w:t>
            </w:r>
          </w:p>
          <w:p w:rsidR="005C3964" w:rsidRDefault="005C3964" w:rsidP="005C3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3964" w:rsidRDefault="00CC4275" w:rsidP="005C3964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C396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Расселение в гостинице. </w:t>
            </w:r>
          </w:p>
          <w:p w:rsidR="005C3964" w:rsidRDefault="005C3964" w:rsidP="005C3964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896809" w:rsidRPr="00896809" w:rsidRDefault="00CC4275" w:rsidP="005C396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  <w:lang w:val="be-BY"/>
              </w:rPr>
              <w:t>Ночлег в замке или в гостинице Мирский посад*** в центре посёлка Мир.</w:t>
            </w:r>
          </w:p>
          <w:p w:rsidR="00FD4729" w:rsidRPr="00020A91" w:rsidRDefault="00FD4729" w:rsidP="00CC4275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18"/>
                <w:szCs w:val="18"/>
                <w:lang w:val="be-BY"/>
              </w:rPr>
            </w:pPr>
          </w:p>
        </w:tc>
      </w:tr>
      <w:tr w:rsidR="008431E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431E1" w:rsidRDefault="008431E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C3964" w:rsidRDefault="00CC4275" w:rsidP="00896809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96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5C39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Pr="005C3964">
              <w:rPr>
                <w:rFonts w:ascii="Arial" w:hAnsi="Arial" w:cs="Arial"/>
                <w:bCs/>
                <w:sz w:val="18"/>
                <w:szCs w:val="18"/>
              </w:rPr>
              <w:t>Выселение из гостиницы.</w:t>
            </w:r>
            <w:r w:rsidRPr="005C39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5C3964" w:rsidRDefault="005C3964" w:rsidP="00896809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C3964" w:rsidRDefault="00CC4275" w:rsidP="00896809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lastRenderedPageBreak/>
              <w:t xml:space="preserve">Выезд из Мира </w:t>
            </w:r>
            <w:r w:rsidRPr="005C3964">
              <w:rPr>
                <w:rFonts w:ascii="Arial" w:hAnsi="Arial" w:cs="Arial"/>
                <w:b/>
                <w:sz w:val="18"/>
                <w:szCs w:val="18"/>
              </w:rPr>
              <w:t>в Брест-Беловежскую пущу</w:t>
            </w:r>
            <w:r w:rsidRPr="005C3964">
              <w:rPr>
                <w:rFonts w:ascii="Arial" w:hAnsi="Arial" w:cs="Arial"/>
                <w:sz w:val="18"/>
                <w:szCs w:val="18"/>
              </w:rPr>
              <w:t>. Живописные пейзажи и история многочисленных населенных пунктов, расположенных вблизи главной дороги Беларуси – “белорусского экватора” - оставят у путешественника яркие воспоминания</w:t>
            </w:r>
            <w:r w:rsidRPr="005C3964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Прибытие в Брест. </w:t>
            </w:r>
            <w:r w:rsidRPr="005C3964">
              <w:rPr>
                <w:rFonts w:ascii="Arial" w:hAnsi="Arial" w:cs="Arial"/>
                <w:b/>
                <w:sz w:val="18"/>
                <w:szCs w:val="18"/>
              </w:rPr>
              <w:t>ОБЗОРНАЯ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экскурсия по Бресту. Брест - старинный город на границе Беларуси и Польши (первое упоминание в 1019 году – городу исполнилось 1000 лет!). Город имеет древнюю и насыщенную историю: первым из белорусских городов он получил 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Магдебургское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 право; здесь в 1596 году была заключена Брестская церковная уния, объединившая восточную и западную ветви христианства; тут жили многие выдающиеся люди. В 1921 году Брест вошел в состав Польши, а в сентябре 1939 года – в СССР. Вы увидите культурное наследие этого города, его древние и современные памятники: Свято-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 собор, Николаевскую братскую церковь, особняки </w:t>
            </w:r>
            <w:r w:rsidRPr="005C3964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- начала ХХ века. Вы прогуляетесь по живописной, украшенной новогодней иллюминацией главной улице города – на ней и на примыкающих бульварах в последние годы появилось множество оригинальных малых архитектурных форм: фонарей, скамеек, забавных уличных скульптур. </w:t>
            </w:r>
          </w:p>
          <w:p w:rsidR="005C3964" w:rsidRDefault="005C3964" w:rsidP="00896809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3964" w:rsidRDefault="00CC4275" w:rsidP="00896809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C3964" w:rsidRDefault="005C3964" w:rsidP="00896809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3964" w:rsidRDefault="00CC4275" w:rsidP="00896809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 xml:space="preserve">Посещение знаменитой </w:t>
            </w:r>
            <w:r w:rsidRPr="005C3964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(построенной в 1842 г.), дважды вошедшей в историю: здесь в Белом дворце в 1918 г. был заключен мир между Советской Россией и Германией; и здесь держал героическую оборону ее гарнизон в первые дни Великой Отечественной войны. Осмотр величественного мемориала "Брестская крепость-</w:t>
            </w:r>
            <w:proofErr w:type="spellStart"/>
            <w:r w:rsidRPr="005C3964">
              <w:rPr>
                <w:rFonts w:ascii="Arial" w:hAnsi="Arial" w:cs="Arial"/>
                <w:sz w:val="18"/>
                <w:szCs w:val="18"/>
              </w:rPr>
              <w:t>герой"включающего</w:t>
            </w:r>
            <w:proofErr w:type="spellEnd"/>
            <w:r w:rsidRPr="005C3964">
              <w:rPr>
                <w:rFonts w:ascii="Arial" w:hAnsi="Arial" w:cs="Arial"/>
                <w:sz w:val="18"/>
                <w:szCs w:val="18"/>
              </w:rPr>
              <w:t xml:space="preserve"> форты, бастионы, казармы, скульптурные композиции. Посещение </w:t>
            </w:r>
            <w:r w:rsidRPr="005C3964">
              <w:rPr>
                <w:rFonts w:ascii="Arial" w:hAnsi="Arial" w:cs="Arial"/>
                <w:b/>
                <w:caps/>
                <w:sz w:val="18"/>
                <w:szCs w:val="18"/>
              </w:rPr>
              <w:t>Музея Брестской крепости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, размещенного в старинной казарме на центральном острове крепости – Цитадели. Музей славится своей богатой экспозицией и никого не оставляет равнодушным. Свободное время, прогулки по городу, посещение магазинов… </w:t>
            </w:r>
            <w:proofErr w:type="gramStart"/>
            <w:r w:rsidRPr="005C3964">
              <w:rPr>
                <w:rFonts w:ascii="Arial" w:hAnsi="Arial" w:cs="Arial"/>
                <w:sz w:val="18"/>
                <w:szCs w:val="18"/>
              </w:rPr>
              <w:t>А</w:t>
            </w:r>
            <w:proofErr w:type="gramEnd"/>
            <w:r w:rsidRPr="005C3964">
              <w:rPr>
                <w:rFonts w:ascii="Arial" w:hAnsi="Arial" w:cs="Arial"/>
                <w:sz w:val="18"/>
                <w:szCs w:val="18"/>
              </w:rPr>
              <w:t xml:space="preserve"> на закате на главной пешеходной улице Бреста Вы можете полюбоваться ежедневной церемонией </w:t>
            </w:r>
            <w:r w:rsidRPr="005C3964">
              <w:rPr>
                <w:rFonts w:ascii="Arial" w:hAnsi="Arial" w:cs="Arial"/>
                <w:b/>
                <w:sz w:val="18"/>
                <w:szCs w:val="18"/>
              </w:rPr>
              <w:t>ЗАЖЖЕНИЯ РЕТРО-ФОНАРЕЙ</w:t>
            </w:r>
            <w:r w:rsidRPr="005C3964">
              <w:rPr>
                <w:rFonts w:ascii="Arial" w:hAnsi="Arial" w:cs="Arial"/>
                <w:sz w:val="18"/>
                <w:szCs w:val="18"/>
              </w:rPr>
              <w:t xml:space="preserve"> фонарщиком в форме петровских времен. Сфотографироваться с ним - на счастье! </w:t>
            </w:r>
          </w:p>
          <w:p w:rsidR="005C3964" w:rsidRDefault="005C3964" w:rsidP="00896809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3964" w:rsidRDefault="00CC4275" w:rsidP="00896809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 xml:space="preserve">Расселение в гостинице. </w:t>
            </w:r>
          </w:p>
          <w:p w:rsidR="005C3964" w:rsidRDefault="005C3964" w:rsidP="00896809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96809" w:rsidRPr="00896809" w:rsidRDefault="00CC4275" w:rsidP="00896809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964">
              <w:rPr>
                <w:rFonts w:ascii="Arial" w:hAnsi="Arial" w:cs="Arial"/>
                <w:sz w:val="18"/>
                <w:szCs w:val="18"/>
              </w:rPr>
              <w:t>Ночлег в Бресте.</w:t>
            </w:r>
          </w:p>
          <w:p w:rsidR="00896809" w:rsidRPr="008431E1" w:rsidRDefault="00896809" w:rsidP="00CC42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59D7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359D7" w:rsidRDefault="008431E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</w:t>
            </w:r>
            <w:r w:rsidR="009359D7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C4275" w:rsidRDefault="00CC4275" w:rsidP="003C1933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933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3C1933">
              <w:rPr>
                <w:rFonts w:ascii="Arial" w:hAnsi="Arial" w:cs="Arial"/>
                <w:b/>
                <w:sz w:val="18"/>
                <w:szCs w:val="18"/>
              </w:rPr>
              <w:t xml:space="preserve"> шведский стол</w:t>
            </w:r>
            <w:r w:rsidRPr="003C1933">
              <w:rPr>
                <w:rFonts w:ascii="Arial" w:hAnsi="Arial" w:cs="Arial"/>
                <w:bCs/>
                <w:sz w:val="18"/>
                <w:szCs w:val="18"/>
              </w:rPr>
              <w:t>, выселение из гостиницы</w:t>
            </w:r>
            <w:r w:rsidRPr="003C193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3C1933" w:rsidRPr="003C1933" w:rsidRDefault="003C1933" w:rsidP="003C1933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3964" w:rsidRDefault="00CC4275" w:rsidP="003C1933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bookmarkStart w:id="0" w:name="_Hlk112431769"/>
            <w:r w:rsidRPr="003C1933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3C1933">
              <w:rPr>
                <w:rFonts w:ascii="Arial" w:hAnsi="Arial" w:cs="Arial"/>
                <w:b/>
                <w:sz w:val="18"/>
                <w:szCs w:val="18"/>
              </w:rPr>
              <w:t>в НОВОГОДНЮЮ БЕЛОВЕЖСКУЮ ПУЩУ</w:t>
            </w:r>
            <w:r w:rsidRPr="003C1933">
              <w:rPr>
                <w:rFonts w:ascii="Arial" w:hAnsi="Arial" w:cs="Arial"/>
                <w:sz w:val="18"/>
                <w:szCs w:val="18"/>
              </w:rPr>
              <w:t xml:space="preserve">, занесенную в Список мирового культурного и природного наследия ЮНЕСКО. Ныне это - Национальный парк, в котором сочетаются богатый растительный мир и изумительные ландшафты. Здесь растет самая высокая ель Европы, здесь обитают мощные зубры, здесь удивительное разнообразие мира животных. Множество великих имен связано с этими краями - от братьев </w:t>
            </w:r>
            <w:proofErr w:type="spellStart"/>
            <w:r w:rsidRPr="003C1933">
              <w:rPr>
                <w:rFonts w:ascii="Arial" w:hAnsi="Arial" w:cs="Arial"/>
                <w:sz w:val="18"/>
                <w:szCs w:val="18"/>
              </w:rPr>
              <w:t>Тышкевичей</w:t>
            </w:r>
            <w:proofErr w:type="spellEnd"/>
            <w:r w:rsidRPr="003C1933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3C1933">
              <w:rPr>
                <w:rFonts w:ascii="Arial" w:hAnsi="Arial" w:cs="Arial"/>
                <w:sz w:val="18"/>
                <w:szCs w:val="18"/>
              </w:rPr>
              <w:t>Тызенгаузов</w:t>
            </w:r>
            <w:proofErr w:type="spellEnd"/>
            <w:r w:rsidRPr="003C1933">
              <w:rPr>
                <w:rFonts w:ascii="Arial" w:hAnsi="Arial" w:cs="Arial"/>
                <w:sz w:val="18"/>
                <w:szCs w:val="18"/>
              </w:rPr>
              <w:t xml:space="preserve"> до Наполеона и Николая II… В Пуще вы посетите </w:t>
            </w:r>
            <w:r w:rsidRPr="003C1933">
              <w:rPr>
                <w:rFonts w:ascii="Arial" w:hAnsi="Arial" w:cs="Arial"/>
                <w:b/>
                <w:sz w:val="18"/>
                <w:szCs w:val="18"/>
              </w:rPr>
              <w:t>МУЗЕЙ ПРИРОДЫ</w:t>
            </w:r>
            <w:r w:rsidRPr="003C1933">
              <w:rPr>
                <w:rFonts w:ascii="Arial" w:hAnsi="Arial" w:cs="Arial"/>
                <w:sz w:val="18"/>
                <w:szCs w:val="18"/>
              </w:rPr>
              <w:t xml:space="preserve">, богатая коллекция экспонатов которого представляет полную палитру флоры и фауны Беларуси. Посещение </w:t>
            </w:r>
            <w:r w:rsidRPr="003C1933">
              <w:rPr>
                <w:rFonts w:ascii="Arial" w:hAnsi="Arial" w:cs="Arial"/>
                <w:b/>
                <w:sz w:val="18"/>
                <w:szCs w:val="18"/>
              </w:rPr>
              <w:t xml:space="preserve">ПОМЕСТЬЯ ДЕДА МОРОЗА </w:t>
            </w:r>
            <w:r w:rsidRPr="003C1933">
              <w:rPr>
                <w:rFonts w:ascii="Arial" w:hAnsi="Arial" w:cs="Arial"/>
                <w:sz w:val="18"/>
                <w:szCs w:val="18"/>
              </w:rPr>
              <w:t xml:space="preserve">– сказочной усадьбы с многочисленными постройками и сюрпризами… Поместье расположено в глубине Беловежской пущи, где обустроены кормушки для зубров. Здесь построены избушки Деда Мороза и Снегурочки, хранилище подарков Деда Мороза "Скарбница", мельница. Особую атмосферу праздника создают сказочные герои – помощники доброго волшебника.  Посещение </w:t>
            </w:r>
            <w:r w:rsidRPr="003C1933">
              <w:rPr>
                <w:rFonts w:ascii="Arial" w:hAnsi="Arial" w:cs="Arial"/>
                <w:b/>
                <w:caps/>
                <w:sz w:val="18"/>
                <w:szCs w:val="18"/>
              </w:rPr>
              <w:t>вольеров с животными</w:t>
            </w:r>
            <w:r w:rsidRPr="003C193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C1933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3C1933">
              <w:rPr>
                <w:rFonts w:ascii="Arial" w:hAnsi="Arial" w:cs="Arial"/>
                <w:sz w:val="18"/>
                <w:szCs w:val="18"/>
              </w:rPr>
              <w:t>. Свободное время для фотографирования и покупки сувениров из дерева, глины, соломки. Переезд в Брест с песней "Беловежская пуща".</w:t>
            </w:r>
            <w:bookmarkEnd w:id="0"/>
            <w:r w:rsidRPr="003C1933">
              <w:rPr>
                <w:rFonts w:ascii="Arial" w:hAnsi="Arial" w:cs="Arial"/>
                <w:sz w:val="18"/>
                <w:szCs w:val="18"/>
              </w:rPr>
              <w:t xml:space="preserve"> По дороге, в городке </w:t>
            </w:r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КАМЕНЕЦ</w:t>
            </w:r>
            <w:r w:rsidRPr="003C1933">
              <w:rPr>
                <w:rFonts w:ascii="Arial" w:hAnsi="Arial" w:cs="Arial"/>
                <w:sz w:val="18"/>
                <w:szCs w:val="18"/>
              </w:rPr>
              <w:t xml:space="preserve">, находится величественная </w:t>
            </w:r>
            <w:r w:rsidRPr="003C1933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башни-донжон</w:t>
            </w:r>
            <w:r w:rsidRPr="003C1933">
              <w:rPr>
                <w:rFonts w:ascii="Arial" w:hAnsi="Arial" w:cs="Arial"/>
                <w:sz w:val="18"/>
                <w:szCs w:val="18"/>
              </w:rPr>
              <w:t xml:space="preserve"> высотой 30 метров, построенная в конце </w:t>
            </w:r>
            <w:r w:rsidRPr="003C1933">
              <w:rPr>
                <w:rFonts w:ascii="Arial" w:hAnsi="Arial" w:cs="Arial"/>
                <w:sz w:val="18"/>
                <w:szCs w:val="18"/>
                <w:lang w:val="be-BY"/>
              </w:rPr>
              <w:t xml:space="preserve">ХІІІ века. </w:t>
            </w:r>
          </w:p>
          <w:p w:rsidR="005C3964" w:rsidRDefault="005C3964" w:rsidP="003C1933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5C3964" w:rsidRPr="005C3964" w:rsidRDefault="00CC4275" w:rsidP="003C1933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C3964">
              <w:rPr>
                <w:rFonts w:ascii="Arial" w:hAnsi="Arial" w:cs="Arial"/>
                <w:b/>
                <w:sz w:val="18"/>
                <w:szCs w:val="18"/>
                <w:lang w:val="be-BY"/>
              </w:rPr>
              <w:t>Свободное время в Бресте, п</w:t>
            </w:r>
            <w:proofErr w:type="spellStart"/>
            <w:r w:rsidRPr="005C3964">
              <w:rPr>
                <w:rFonts w:ascii="Arial" w:hAnsi="Arial" w:cs="Arial"/>
                <w:b/>
                <w:sz w:val="18"/>
                <w:szCs w:val="18"/>
              </w:rPr>
              <w:t>роводы</w:t>
            </w:r>
            <w:proofErr w:type="spellEnd"/>
            <w:r w:rsidRPr="005C3964">
              <w:rPr>
                <w:rFonts w:ascii="Arial" w:hAnsi="Arial" w:cs="Arial"/>
                <w:b/>
                <w:sz w:val="18"/>
                <w:szCs w:val="18"/>
              </w:rPr>
              <w:t xml:space="preserve"> на вокзал в Бресте к 16.30, отъезд домой или возвращение с автобусом в Минск и отъезд из Минска после 22.00. </w:t>
            </w:r>
          </w:p>
          <w:p w:rsidR="005C3964" w:rsidRPr="005C3964" w:rsidRDefault="005C3964" w:rsidP="003C1933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C4275" w:rsidRPr="005C3964" w:rsidRDefault="00CC4275" w:rsidP="003C1933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C3964">
              <w:rPr>
                <w:rFonts w:ascii="Arial" w:hAnsi="Arial" w:cs="Arial"/>
                <w:b/>
                <w:sz w:val="18"/>
                <w:szCs w:val="18"/>
              </w:rPr>
              <w:t>Счастливой дороги!</w:t>
            </w:r>
          </w:p>
          <w:p w:rsidR="00A03B5D" w:rsidRPr="00A03B5D" w:rsidRDefault="00A03B5D" w:rsidP="00CC42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8431E1" w:rsidRPr="00F15A73" w:rsidRDefault="003D457C" w:rsidP="004321DF">
            <w:pPr>
              <w:pStyle w:val="2"/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5A73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CC4275" w:rsidRPr="00CC4275" w:rsidRDefault="00CC4275" w:rsidP="00CC4275">
            <w:pPr>
              <w:pStyle w:val="a8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>Встреча: на вокзале, трансфер в гостиницу, раннее заселение с 00.10 (сразу по прибытии)</w:t>
            </w:r>
          </w:p>
          <w:p w:rsidR="00CC4275" w:rsidRPr="00CC4275" w:rsidRDefault="00CC4275" w:rsidP="00CC4275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 xml:space="preserve">Проживание в 1-2-местных номерах со всеми удобствами, телевизором: </w:t>
            </w:r>
          </w:p>
          <w:p w:rsidR="00CC4275" w:rsidRPr="00CC4275" w:rsidRDefault="00CC4275" w:rsidP="00CC4275">
            <w:pPr>
              <w:pStyle w:val="a3"/>
              <w:numPr>
                <w:ilvl w:val="1"/>
                <w:numId w:val="4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>Минск – в гостинице Виктория СПА****</w:t>
            </w:r>
            <w:bookmarkStart w:id="1" w:name="_Hlk142773430"/>
          </w:p>
          <w:bookmarkEnd w:id="1"/>
          <w:p w:rsidR="00CC4275" w:rsidRPr="00CC4275" w:rsidRDefault="00CC4275" w:rsidP="00CC4275">
            <w:pPr>
              <w:pStyle w:val="a3"/>
              <w:numPr>
                <w:ilvl w:val="1"/>
                <w:numId w:val="47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>Мир – в гостинице Мирский замок*** или Мирский посад***</w:t>
            </w:r>
          </w:p>
          <w:p w:rsidR="00CC4275" w:rsidRPr="00CC4275" w:rsidRDefault="00CC4275" w:rsidP="00CC4275">
            <w:pPr>
              <w:pStyle w:val="a3"/>
              <w:numPr>
                <w:ilvl w:val="1"/>
                <w:numId w:val="47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 xml:space="preserve">Брест - в гостинице Веста*** или </w:t>
            </w:r>
            <w:proofErr w:type="spellStart"/>
            <w:r w:rsidRPr="00CC4275">
              <w:rPr>
                <w:rFonts w:ascii="Arial" w:hAnsi="Arial" w:cs="Arial"/>
                <w:sz w:val="18"/>
                <w:szCs w:val="18"/>
              </w:rPr>
              <w:t>Хэмптон</w:t>
            </w:r>
            <w:proofErr w:type="spellEnd"/>
            <w:r w:rsidRPr="00CC4275">
              <w:rPr>
                <w:rFonts w:ascii="Arial" w:hAnsi="Arial" w:cs="Arial"/>
                <w:sz w:val="18"/>
                <w:szCs w:val="18"/>
              </w:rPr>
              <w:t xml:space="preserve"> бай Хилтон***</w:t>
            </w:r>
          </w:p>
          <w:p w:rsidR="00CC4275" w:rsidRPr="00CC4275" w:rsidRDefault="00CC4275" w:rsidP="00CC4275">
            <w:pPr>
              <w:pStyle w:val="2"/>
              <w:numPr>
                <w:ilvl w:val="0"/>
                <w:numId w:val="43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 xml:space="preserve">Питание: 4 завтрака шведский стол + 1 завтрак континентальный </w:t>
            </w:r>
            <w:r w:rsidRPr="00CC4275">
              <w:rPr>
                <w:rFonts w:ascii="Arial" w:hAnsi="Arial" w:cs="Arial"/>
                <w:iCs/>
                <w:sz w:val="18"/>
                <w:szCs w:val="18"/>
              </w:rPr>
              <w:t xml:space="preserve">+ 5 обедов + 1 дегустация в </w:t>
            </w:r>
            <w:proofErr w:type="spellStart"/>
            <w:r w:rsidRPr="00CC4275">
              <w:rPr>
                <w:rFonts w:ascii="Arial" w:hAnsi="Arial" w:cs="Arial"/>
                <w:iCs/>
                <w:sz w:val="18"/>
                <w:szCs w:val="18"/>
              </w:rPr>
              <w:t>Суле</w:t>
            </w:r>
            <w:proofErr w:type="spellEnd"/>
          </w:p>
          <w:p w:rsidR="00CC4275" w:rsidRDefault="00CC4275" w:rsidP="00CC4275">
            <w:pPr>
              <w:pStyle w:val="2"/>
              <w:numPr>
                <w:ilvl w:val="0"/>
                <w:numId w:val="43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 xml:space="preserve">Транспорт: автобус туркласса </w:t>
            </w:r>
          </w:p>
          <w:p w:rsidR="00CC4275" w:rsidRPr="00CC4275" w:rsidRDefault="00CC4275" w:rsidP="00CC4275">
            <w:pPr>
              <w:pStyle w:val="2"/>
              <w:numPr>
                <w:ilvl w:val="0"/>
                <w:numId w:val="43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CC4275" w:rsidRPr="00CC4275" w:rsidRDefault="00CC4275" w:rsidP="00CC4275">
            <w:pPr>
              <w:pStyle w:val="2"/>
              <w:numPr>
                <w:ilvl w:val="1"/>
                <w:numId w:val="45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CC4275" w:rsidRPr="00CC4275" w:rsidRDefault="00CC4275" w:rsidP="00CC4275">
            <w:pPr>
              <w:pStyle w:val="2"/>
              <w:numPr>
                <w:ilvl w:val="1"/>
                <w:numId w:val="45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>Концерт камерной музыки</w:t>
            </w:r>
          </w:p>
          <w:p w:rsidR="00CC4275" w:rsidRPr="00CC4275" w:rsidRDefault="00CC4275" w:rsidP="00CC4275">
            <w:pPr>
              <w:numPr>
                <w:ilvl w:val="1"/>
                <w:numId w:val="45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bookmarkStart w:id="2" w:name="_Hlk112838897"/>
            <w:bookmarkStart w:id="3" w:name="_Hlk79565651"/>
            <w:bookmarkStart w:id="4" w:name="_Hlk112839974"/>
            <w:r w:rsidRPr="00CC4275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в </w:t>
            </w:r>
            <w:proofErr w:type="spellStart"/>
            <w:r w:rsidRPr="00CC4275">
              <w:rPr>
                <w:rFonts w:ascii="Arial" w:hAnsi="Arial" w:cs="Arial"/>
                <w:sz w:val="18"/>
                <w:szCs w:val="18"/>
                <w:lang w:eastAsia="ru-RU"/>
              </w:rPr>
              <w:t>усадебно</w:t>
            </w:r>
            <w:proofErr w:type="spellEnd"/>
            <w:r w:rsidRPr="00CC4275">
              <w:rPr>
                <w:rFonts w:ascii="Arial" w:hAnsi="Arial" w:cs="Arial"/>
                <w:sz w:val="18"/>
                <w:szCs w:val="18"/>
                <w:lang w:eastAsia="ru-RU"/>
              </w:rPr>
              <w:t xml:space="preserve">-парковый комплекс «Парк истории </w:t>
            </w:r>
            <w:proofErr w:type="spellStart"/>
            <w:r w:rsidRPr="00CC4275">
              <w:rPr>
                <w:rFonts w:ascii="Arial" w:hAnsi="Arial" w:cs="Arial"/>
                <w:sz w:val="18"/>
                <w:szCs w:val="18"/>
                <w:lang w:eastAsia="ru-RU"/>
              </w:rPr>
              <w:t>Сула</w:t>
            </w:r>
            <w:proofErr w:type="spellEnd"/>
            <w:r w:rsidRPr="00CC4275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 </w:t>
            </w:r>
          </w:p>
          <w:p w:rsidR="00CC4275" w:rsidRPr="00CC4275" w:rsidRDefault="00CC4275" w:rsidP="00CC4275">
            <w:pPr>
              <w:numPr>
                <w:ilvl w:val="1"/>
                <w:numId w:val="45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C427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Квест и анимационная программа с дегустацией в </w:t>
            </w:r>
            <w:proofErr w:type="spellStart"/>
            <w:r w:rsidRPr="00CC4275">
              <w:rPr>
                <w:rFonts w:ascii="Arial" w:hAnsi="Arial" w:cs="Arial"/>
                <w:sz w:val="18"/>
                <w:szCs w:val="18"/>
                <w:lang w:eastAsia="ru-RU"/>
              </w:rPr>
              <w:t>Суле</w:t>
            </w:r>
            <w:proofErr w:type="spellEnd"/>
          </w:p>
          <w:p w:rsidR="00CC4275" w:rsidRPr="00CC4275" w:rsidRDefault="00CC4275" w:rsidP="00CC4275">
            <w:pPr>
              <w:numPr>
                <w:ilvl w:val="1"/>
                <w:numId w:val="45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CC4275">
              <w:rPr>
                <w:rFonts w:ascii="Arial" w:hAnsi="Arial" w:cs="Arial"/>
                <w:sz w:val="18"/>
                <w:szCs w:val="18"/>
                <w:lang w:eastAsia="ru-RU"/>
              </w:rPr>
              <w:t>Батлейка</w:t>
            </w:r>
            <w:proofErr w:type="spellEnd"/>
            <w:r w:rsidRPr="00CC427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рождественский спектакль</w:t>
            </w:r>
          </w:p>
          <w:bookmarkEnd w:id="2"/>
          <w:p w:rsidR="00CC4275" w:rsidRPr="00CC4275" w:rsidRDefault="00CC4275" w:rsidP="00CC4275">
            <w:pPr>
              <w:numPr>
                <w:ilvl w:val="1"/>
                <w:numId w:val="45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C4275">
              <w:rPr>
                <w:rFonts w:ascii="Arial" w:hAnsi="Arial" w:cs="Arial"/>
                <w:sz w:val="18"/>
                <w:szCs w:val="18"/>
                <w:lang w:eastAsia="ru-RU"/>
              </w:rPr>
              <w:t>Катание на санях или бричке</w:t>
            </w:r>
          </w:p>
          <w:bookmarkEnd w:id="3"/>
          <w:bookmarkEnd w:id="4"/>
          <w:p w:rsidR="00CC4275" w:rsidRPr="00CC4275" w:rsidRDefault="00CC4275" w:rsidP="00CC4275">
            <w:pPr>
              <w:numPr>
                <w:ilvl w:val="1"/>
                <w:numId w:val="45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CC4275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CC4275">
              <w:rPr>
                <w:rFonts w:ascii="Arial" w:hAnsi="Arial" w:cs="Arial"/>
                <w:sz w:val="18"/>
                <w:szCs w:val="18"/>
              </w:rPr>
              <w:t>Архитектурные памятники Мира и Несвижа</w:t>
            </w:r>
            <w:r w:rsidRPr="00CC4275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</w:p>
          <w:p w:rsidR="00CC4275" w:rsidRPr="00CC4275" w:rsidRDefault="00CC4275" w:rsidP="00CC4275">
            <w:pPr>
              <w:pStyle w:val="2"/>
              <w:numPr>
                <w:ilvl w:val="1"/>
                <w:numId w:val="45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CC4275" w:rsidRPr="00CC4275" w:rsidRDefault="00CC4275" w:rsidP="00CC4275">
            <w:pPr>
              <w:pStyle w:val="2"/>
              <w:numPr>
                <w:ilvl w:val="1"/>
                <w:numId w:val="45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>Посещение Фарного костела в Несвиже</w:t>
            </w:r>
          </w:p>
          <w:p w:rsidR="00CC4275" w:rsidRPr="00CC4275" w:rsidRDefault="00CC4275" w:rsidP="00CC4275">
            <w:pPr>
              <w:pStyle w:val="2"/>
              <w:numPr>
                <w:ilvl w:val="1"/>
                <w:numId w:val="45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>Экскурсия с входными билетами в замковый комплекс в Мире</w:t>
            </w:r>
          </w:p>
          <w:p w:rsidR="00CC4275" w:rsidRPr="00CC4275" w:rsidRDefault="00CC4275" w:rsidP="00CC4275">
            <w:pPr>
              <w:pStyle w:val="2"/>
              <w:numPr>
                <w:ilvl w:val="1"/>
                <w:numId w:val="45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>Экскурсия в Беловежскую пущу с входными билетами</w:t>
            </w:r>
          </w:p>
          <w:p w:rsidR="00CC4275" w:rsidRPr="00CC4275" w:rsidRDefault="00CC4275" w:rsidP="00CC4275">
            <w:pPr>
              <w:pStyle w:val="2"/>
              <w:numPr>
                <w:ilvl w:val="1"/>
                <w:numId w:val="45"/>
              </w:num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>Посещение музея природы, вольеров с животными</w:t>
            </w:r>
          </w:p>
          <w:p w:rsidR="00CC4275" w:rsidRPr="00CC4275" w:rsidRDefault="00CC4275" w:rsidP="00CC4275">
            <w:pPr>
              <w:pStyle w:val="2"/>
              <w:numPr>
                <w:ilvl w:val="1"/>
                <w:numId w:val="45"/>
              </w:num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lastRenderedPageBreak/>
              <w:t>Экскурсия в Поместье Деда Мороза</w:t>
            </w:r>
          </w:p>
          <w:p w:rsidR="00CC4275" w:rsidRPr="00CC4275" w:rsidRDefault="00CC4275" w:rsidP="00CC4275">
            <w:pPr>
              <w:pStyle w:val="2"/>
              <w:numPr>
                <w:ilvl w:val="1"/>
                <w:numId w:val="45"/>
              </w:num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>Подарок от Деда Мороза</w:t>
            </w:r>
          </w:p>
          <w:p w:rsidR="00CC4275" w:rsidRPr="00CC4275" w:rsidRDefault="00CC4275" w:rsidP="00CC4275">
            <w:pPr>
              <w:numPr>
                <w:ilvl w:val="1"/>
                <w:numId w:val="45"/>
              </w:numPr>
              <w:tabs>
                <w:tab w:val="left" w:pos="567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>Обзорная экскурсия по Бресту</w:t>
            </w:r>
          </w:p>
          <w:p w:rsidR="00CC4275" w:rsidRPr="00CC4275" w:rsidRDefault="00CC4275" w:rsidP="00CC4275">
            <w:pPr>
              <w:numPr>
                <w:ilvl w:val="1"/>
                <w:numId w:val="45"/>
              </w:numPr>
              <w:tabs>
                <w:tab w:val="left" w:pos="567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4275">
              <w:rPr>
                <w:rFonts w:ascii="Arial" w:hAnsi="Arial" w:cs="Arial"/>
                <w:sz w:val="18"/>
                <w:szCs w:val="18"/>
              </w:rPr>
              <w:t>Экскурсия в Брестскую крепость, посещение музея</w:t>
            </w:r>
          </w:p>
          <w:p w:rsidR="00CC4275" w:rsidRPr="00CC4275" w:rsidRDefault="00CC4275" w:rsidP="00CC4275">
            <w:pPr>
              <w:pStyle w:val="21"/>
              <w:numPr>
                <w:ilvl w:val="0"/>
                <w:numId w:val="43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C4275">
              <w:rPr>
                <w:rFonts w:ascii="Arial" w:hAnsi="Arial" w:cs="Arial"/>
                <w:sz w:val="18"/>
                <w:szCs w:val="18"/>
                <w:lang w:eastAsia="ru-RU"/>
              </w:rPr>
              <w:t>СПА-центр с бассейном в гостинице Виктория СПА**** (</w:t>
            </w:r>
            <w:proofErr w:type="spellStart"/>
            <w:r w:rsidRPr="00CC4275">
              <w:rPr>
                <w:rFonts w:ascii="Arial" w:hAnsi="Arial" w:cs="Arial"/>
                <w:sz w:val="18"/>
                <w:szCs w:val="18"/>
                <w:lang w:eastAsia="ru-RU"/>
              </w:rPr>
              <w:t>безлимит</w:t>
            </w:r>
            <w:proofErr w:type="spellEnd"/>
            <w:r w:rsidRPr="00CC427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течение дня) </w:t>
            </w:r>
          </w:p>
          <w:p w:rsidR="00CC4275" w:rsidRPr="00CC4275" w:rsidRDefault="00CC4275" w:rsidP="00CC4275">
            <w:pPr>
              <w:pStyle w:val="2"/>
              <w:numPr>
                <w:ilvl w:val="0"/>
                <w:numId w:val="43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4275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CC4275">
              <w:rPr>
                <w:rFonts w:ascii="Arial" w:hAnsi="Arial" w:cs="Arial"/>
                <w:sz w:val="18"/>
                <w:szCs w:val="18"/>
              </w:rPr>
              <w:t>: карты Минска и Бреста, памятка с программой и рекомендациями</w:t>
            </w:r>
          </w:p>
          <w:p w:rsidR="004321DF" w:rsidRPr="00271D30" w:rsidRDefault="004321DF" w:rsidP="004321DF">
            <w:pPr>
              <w:pStyle w:val="2"/>
              <w:tabs>
                <w:tab w:val="left" w:pos="1080"/>
              </w:tabs>
              <w:spacing w:after="0" w:line="240" w:lineRule="auto"/>
              <w:rPr>
                <w:rFonts w:ascii="Verdana" w:hAnsi="Verdana" w:cs="Arial"/>
                <w:iC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4321D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F15A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15A73" w:rsidRPr="00795DED" w:rsidRDefault="00F15A73" w:rsidP="00F15A7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F15A73" w:rsidRPr="00444219" w:rsidRDefault="00F15A73" w:rsidP="00F15A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- 30% в течение 3-х дней после бронирования;</w:t>
            </w:r>
          </w:p>
          <w:p w:rsidR="00F15A73" w:rsidRPr="00444219" w:rsidRDefault="00F15A73" w:rsidP="00F15A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- 100% за 1 месяц до заезда.</w:t>
            </w:r>
          </w:p>
          <w:p w:rsidR="00F15A73" w:rsidRPr="00795DED" w:rsidRDefault="00F15A73" w:rsidP="00F15A7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15A73" w:rsidRPr="00795DED" w:rsidRDefault="00F15A73" w:rsidP="00F15A7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F15A73" w:rsidRPr="00444219" w:rsidRDefault="00F15A73" w:rsidP="00F15A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- аннуляция без штрафных санкций - за </w:t>
            </w:r>
            <w:r w:rsidR="008740E7">
              <w:rPr>
                <w:rFonts w:ascii="Arial" w:hAnsi="Arial" w:cs="Arial"/>
                <w:b/>
                <w:sz w:val="18"/>
                <w:szCs w:val="18"/>
              </w:rPr>
              <w:t>30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и более;</w:t>
            </w:r>
          </w:p>
          <w:p w:rsidR="00F15A73" w:rsidRPr="00444219" w:rsidRDefault="00F15A73" w:rsidP="00F15A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- аннуляция менее, чем за </w:t>
            </w:r>
            <w:r w:rsidR="008740E7">
              <w:rPr>
                <w:rFonts w:ascii="Arial" w:hAnsi="Arial" w:cs="Arial"/>
                <w:b/>
                <w:sz w:val="18"/>
                <w:szCs w:val="18"/>
              </w:rPr>
              <w:t>30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- штраф по фактически понесенным затратам. </w:t>
            </w:r>
          </w:p>
          <w:p w:rsidR="00F51B1C" w:rsidRPr="00A03B5D" w:rsidRDefault="00F51B1C" w:rsidP="00A03B5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15A73" w:rsidRPr="003C1933" w:rsidRDefault="00F15A73" w:rsidP="003C193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Гостиницы: </w:t>
            </w:r>
            <w:r w:rsidR="00CC4275"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ВИКТОРИЯ СПА**** (Минск) + МИРСКИЙ ПОСАД***(Мир) + ВЕСТА*** (Брест):</w:t>
            </w:r>
          </w:p>
          <w:p w:rsidR="00F15A73" w:rsidRPr="003C1933" w:rsidRDefault="00CC4275" w:rsidP="003C1933">
            <w:pPr>
              <w:suppressAutoHyphens/>
              <w:spacing w:after="0" w:line="240" w:lineRule="auto"/>
              <w:ind w:right="-108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Минск – номера </w:t>
            </w:r>
            <w:r w:rsidRPr="003C1933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ТВИН ПЛЮС </w:t>
            </w:r>
            <w:proofErr w:type="spellStart"/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плюс</w:t>
            </w:r>
            <w:proofErr w:type="spellEnd"/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 </w:t>
            </w:r>
            <w:r w:rsidR="003C1933"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чел)</w:t>
            </w:r>
            <w:r w:rsidR="003C1933" w:rsidRPr="003C1933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/</w:t>
            </w:r>
            <w:r w:rsidRPr="003C1933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Мирский ПОСАД – </w:t>
            </w:r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номера</w:t>
            </w:r>
            <w:r w:rsidRPr="003C1933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ДАБЛ </w:t>
            </w:r>
            <w:proofErr w:type="spellStart"/>
            <w:r w:rsidR="003C1933"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супериор</w:t>
            </w:r>
            <w:proofErr w:type="spellEnd"/>
            <w:r w:rsidR="003C1933" w:rsidRPr="003C19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 </w:t>
            </w:r>
            <w:proofErr w:type="gramStart"/>
            <w:r w:rsidR="003C1933"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чел)/</w:t>
            </w:r>
            <w:proofErr w:type="gramEnd"/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Веста – номера ЛЮКС (3 чел) -</w:t>
            </w:r>
            <w:r w:rsidRPr="003C19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C1933">
              <w:rPr>
                <w:rFonts w:ascii="Arial" w:hAnsi="Arial" w:cs="Arial"/>
                <w:b/>
                <w:sz w:val="18"/>
                <w:szCs w:val="18"/>
              </w:rPr>
              <w:t xml:space="preserve">70 300 </w:t>
            </w:r>
            <w:proofErr w:type="spellStart"/>
            <w:r w:rsidRPr="003C1933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3C1933">
              <w:rPr>
                <w:rFonts w:ascii="Arial" w:hAnsi="Arial" w:cs="Arial"/>
                <w:b/>
                <w:sz w:val="18"/>
                <w:szCs w:val="18"/>
              </w:rPr>
              <w:t>./чел.</w:t>
            </w:r>
          </w:p>
          <w:p w:rsidR="00CC4275" w:rsidRPr="003C1933" w:rsidRDefault="00CC4275" w:rsidP="003C1933">
            <w:p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431E1" w:rsidRPr="003C1933" w:rsidRDefault="008431E1" w:rsidP="003C1933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3C1933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3 000 </w:t>
            </w:r>
            <w:proofErr w:type="spellStart"/>
            <w:r w:rsidRPr="003C1933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</w:p>
          <w:p w:rsidR="008431E1" w:rsidRPr="003C1933" w:rsidRDefault="008431E1" w:rsidP="003C1933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3C1933">
              <w:rPr>
                <w:rFonts w:ascii="Arial" w:hAnsi="Arial" w:cs="Arial"/>
                <w:sz w:val="18"/>
                <w:szCs w:val="18"/>
              </w:rPr>
              <w:t>Дети без предоста</w:t>
            </w:r>
            <w:r w:rsidR="00CD41C9" w:rsidRPr="003C1933">
              <w:rPr>
                <w:rFonts w:ascii="Arial" w:hAnsi="Arial" w:cs="Arial"/>
                <w:sz w:val="18"/>
                <w:szCs w:val="18"/>
              </w:rPr>
              <w:t>вления места для проживания — 37</w:t>
            </w:r>
            <w:r w:rsidRPr="003C1933">
              <w:rPr>
                <w:rFonts w:ascii="Arial" w:hAnsi="Arial" w:cs="Arial"/>
                <w:sz w:val="18"/>
                <w:szCs w:val="18"/>
              </w:rPr>
              <w:t xml:space="preserve"> 000 </w:t>
            </w:r>
            <w:proofErr w:type="spellStart"/>
            <w:r w:rsidRPr="003C1933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3C1933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896809" w:rsidRPr="003C1933" w:rsidRDefault="00896809" w:rsidP="003C1933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CD41C9" w:rsidRPr="003C1933" w:rsidRDefault="00CD41C9" w:rsidP="003C1933">
            <w:pPr>
              <w:numPr>
                <w:ilvl w:val="0"/>
                <w:numId w:val="30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Гостиницы: </w:t>
            </w:r>
            <w:r w:rsidR="003C1933"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ВИКТОРИЯ СПА**** (Минск) + МИРСКИЙ ЗАМОК***(Мир) + ХЭМПТОН бай ХИЛТОН*** (Брест):</w:t>
            </w:r>
          </w:p>
          <w:p w:rsidR="003C1933" w:rsidRPr="003C1933" w:rsidRDefault="003C1933" w:rsidP="003C1933">
            <w:pPr>
              <w:suppressAutoHyphens/>
              <w:spacing w:after="0" w:line="240" w:lineRule="auto"/>
              <w:ind w:right="-108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Минск – номера </w:t>
            </w:r>
            <w:r w:rsidRPr="003C1933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ДАБЛ/Мирский ЗАМОК – </w:t>
            </w:r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номера</w:t>
            </w:r>
            <w:r w:rsidRPr="003C1933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ЛЮКС, 1 </w:t>
            </w:r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комната</w:t>
            </w:r>
            <w:r w:rsidRPr="003C1933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/</w:t>
            </w:r>
            <w:proofErr w:type="spellStart"/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Хэмптон</w:t>
            </w:r>
            <w:proofErr w:type="spellEnd"/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бай Хилтон – номера </w:t>
            </w:r>
            <w:r w:rsidRPr="003C1933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ДАБЛ - </w:t>
            </w:r>
            <w:r w:rsidRPr="003C1933">
              <w:rPr>
                <w:rFonts w:ascii="Arial" w:hAnsi="Arial" w:cs="Arial"/>
                <w:b/>
                <w:sz w:val="18"/>
                <w:szCs w:val="18"/>
              </w:rPr>
              <w:t xml:space="preserve">77 800 </w:t>
            </w:r>
            <w:proofErr w:type="spellStart"/>
            <w:r w:rsidRPr="003C1933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3C1933">
              <w:rPr>
                <w:rFonts w:ascii="Arial" w:hAnsi="Arial" w:cs="Arial"/>
                <w:b/>
                <w:sz w:val="18"/>
                <w:szCs w:val="18"/>
              </w:rPr>
              <w:t>./чел.</w:t>
            </w:r>
          </w:p>
          <w:p w:rsidR="003C1933" w:rsidRPr="003C1933" w:rsidRDefault="003C1933" w:rsidP="003C1933">
            <w:pPr>
              <w:suppressAutoHyphens/>
              <w:spacing w:after="0" w:line="240" w:lineRule="auto"/>
              <w:ind w:right="-108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Минск – номера </w:t>
            </w:r>
            <w:r w:rsidRPr="003C1933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ДАБЛ/Мирский ЗАМОК – </w:t>
            </w:r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номера</w:t>
            </w:r>
            <w:r w:rsidRPr="003C1933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ЛЮКС, 2 </w:t>
            </w:r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комнаты/</w:t>
            </w:r>
            <w:proofErr w:type="spellStart"/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Хэмптон</w:t>
            </w:r>
            <w:proofErr w:type="spellEnd"/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бай Хилтон – номера </w:t>
            </w:r>
            <w:r w:rsidRPr="003C1933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ДАБЛ - </w:t>
            </w:r>
            <w:r w:rsidRPr="003C1933">
              <w:rPr>
                <w:rFonts w:ascii="Arial" w:hAnsi="Arial" w:cs="Arial"/>
                <w:b/>
                <w:sz w:val="18"/>
                <w:szCs w:val="18"/>
              </w:rPr>
              <w:t xml:space="preserve">77 800 </w:t>
            </w:r>
            <w:proofErr w:type="spellStart"/>
            <w:r w:rsidRPr="003C1933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3C1933">
              <w:rPr>
                <w:rFonts w:ascii="Arial" w:hAnsi="Arial" w:cs="Arial"/>
                <w:b/>
                <w:sz w:val="18"/>
                <w:szCs w:val="18"/>
              </w:rPr>
              <w:t>./чел.</w:t>
            </w:r>
          </w:p>
          <w:p w:rsidR="003C1933" w:rsidRDefault="003C1933" w:rsidP="003C1933">
            <w:pPr>
              <w:suppressAutoHyphens/>
              <w:spacing w:after="0" w:line="240" w:lineRule="auto"/>
              <w:ind w:right="-108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3C19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Минск – номера </w:t>
            </w:r>
            <w:r w:rsidRPr="003C1933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ДАБЛ/Мирский ЗАМОК – </w:t>
            </w:r>
            <w:r w:rsidRPr="003C1933">
              <w:rPr>
                <w:rFonts w:ascii="Arial" w:hAnsi="Arial" w:cs="Arial"/>
                <w:b/>
                <w:bCs/>
                <w:sz w:val="20"/>
                <w:szCs w:val="20"/>
              </w:rPr>
              <w:t>номера</w:t>
            </w:r>
            <w:r w:rsidRPr="003C1933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ЛЮКС 2-</w:t>
            </w:r>
            <w:r w:rsidRPr="003C1933">
              <w:rPr>
                <w:rFonts w:ascii="Arial" w:hAnsi="Arial" w:cs="Arial"/>
                <w:b/>
                <w:bCs/>
                <w:sz w:val="20"/>
                <w:szCs w:val="20"/>
              </w:rPr>
              <w:t>уровневый</w:t>
            </w:r>
            <w:r w:rsidRPr="003C1933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/</w:t>
            </w:r>
            <w:proofErr w:type="spellStart"/>
            <w:r w:rsidRPr="003C1933">
              <w:rPr>
                <w:rFonts w:ascii="Arial" w:hAnsi="Arial" w:cs="Arial"/>
                <w:b/>
                <w:bCs/>
                <w:sz w:val="20"/>
                <w:szCs w:val="20"/>
              </w:rPr>
              <w:t>Хэмптон</w:t>
            </w:r>
            <w:proofErr w:type="spellEnd"/>
            <w:r w:rsidRPr="003C19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бай Хилтон – номера </w:t>
            </w:r>
            <w:r w:rsidRPr="003C1933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ДАБЛ - </w:t>
            </w:r>
            <w:r w:rsidRPr="003C1933">
              <w:rPr>
                <w:rFonts w:ascii="Arial" w:hAnsi="Arial" w:cs="Arial"/>
                <w:b/>
                <w:sz w:val="20"/>
                <w:szCs w:val="20"/>
              </w:rPr>
              <w:t xml:space="preserve">79 500 </w:t>
            </w:r>
            <w:proofErr w:type="spellStart"/>
            <w:r w:rsidRPr="003C1933">
              <w:rPr>
                <w:rFonts w:ascii="Arial" w:hAnsi="Arial" w:cs="Arial"/>
                <w:b/>
                <w:sz w:val="20"/>
                <w:szCs w:val="20"/>
              </w:rPr>
              <w:t>рос.руб</w:t>
            </w:r>
            <w:proofErr w:type="spellEnd"/>
            <w:r w:rsidRPr="003C1933">
              <w:rPr>
                <w:rFonts w:ascii="Arial" w:hAnsi="Arial" w:cs="Arial"/>
                <w:b/>
                <w:sz w:val="20"/>
                <w:szCs w:val="20"/>
              </w:rPr>
              <w:t>./чел.</w:t>
            </w:r>
          </w:p>
          <w:p w:rsidR="003C1933" w:rsidRPr="003C1933" w:rsidRDefault="003C1933" w:rsidP="003C1933">
            <w:pPr>
              <w:suppressAutoHyphens/>
              <w:spacing w:after="0" w:line="240" w:lineRule="auto"/>
              <w:ind w:right="-108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Минск – номера </w:t>
            </w:r>
            <w:r w:rsidRPr="003C1933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ТВИН </w:t>
            </w:r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ПЛЮС (3 чел)</w:t>
            </w:r>
            <w:r w:rsidRPr="003C1933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/Мирский ЗАМОК – </w:t>
            </w:r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номера</w:t>
            </w:r>
            <w:r w:rsidRPr="003C1933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ЛЮКС 2-</w:t>
            </w:r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уровневый (3 </w:t>
            </w:r>
            <w:proofErr w:type="gramStart"/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чел)/</w:t>
            </w:r>
            <w:proofErr w:type="spellStart"/>
            <w:proofErr w:type="gramEnd"/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Хэмптон</w:t>
            </w:r>
            <w:proofErr w:type="spellEnd"/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бай Хилтон – номера СЕМЕЙНЫЕ (3 чел) - </w:t>
            </w:r>
            <w:r w:rsidRPr="003C1933">
              <w:rPr>
                <w:rFonts w:ascii="Arial" w:hAnsi="Arial" w:cs="Arial"/>
                <w:b/>
                <w:sz w:val="18"/>
                <w:szCs w:val="18"/>
              </w:rPr>
              <w:t xml:space="preserve">71 700 </w:t>
            </w:r>
            <w:proofErr w:type="spellStart"/>
            <w:r w:rsidRPr="003C1933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3C1933">
              <w:rPr>
                <w:rFonts w:ascii="Arial" w:hAnsi="Arial" w:cs="Arial"/>
                <w:b/>
                <w:sz w:val="18"/>
                <w:szCs w:val="18"/>
              </w:rPr>
              <w:t>./чел.</w:t>
            </w:r>
          </w:p>
          <w:p w:rsidR="003C1933" w:rsidRPr="003C1933" w:rsidRDefault="003C1933" w:rsidP="003C1933">
            <w:p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431E1" w:rsidRPr="003C1933" w:rsidRDefault="008431E1" w:rsidP="003C1933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3C1933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3 000 </w:t>
            </w:r>
            <w:proofErr w:type="spellStart"/>
            <w:r w:rsidRPr="003C1933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</w:p>
          <w:p w:rsidR="00DF7C15" w:rsidRPr="003C1933" w:rsidRDefault="008431E1" w:rsidP="003C1933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3C1933">
              <w:rPr>
                <w:rFonts w:ascii="Arial" w:hAnsi="Arial" w:cs="Arial"/>
                <w:sz w:val="18"/>
                <w:szCs w:val="18"/>
              </w:rPr>
              <w:t>Дети без предоста</w:t>
            </w:r>
            <w:r w:rsidR="00CD41C9" w:rsidRPr="003C1933">
              <w:rPr>
                <w:rFonts w:ascii="Arial" w:hAnsi="Arial" w:cs="Arial"/>
                <w:sz w:val="18"/>
                <w:szCs w:val="18"/>
              </w:rPr>
              <w:t>вления места для проживания — 37</w:t>
            </w:r>
            <w:r w:rsidRPr="003C1933">
              <w:rPr>
                <w:rFonts w:ascii="Arial" w:hAnsi="Arial" w:cs="Arial"/>
                <w:sz w:val="18"/>
                <w:szCs w:val="18"/>
              </w:rPr>
              <w:t xml:space="preserve"> 000 </w:t>
            </w:r>
            <w:proofErr w:type="spellStart"/>
            <w:r w:rsidRPr="003C1933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3C1933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896809" w:rsidRPr="003C1933" w:rsidRDefault="00896809" w:rsidP="003C1933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CC4275" w:rsidRPr="003C1933" w:rsidRDefault="00CC4275" w:rsidP="003C193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C193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Дополнительно оплачивается: </w:t>
            </w:r>
          </w:p>
          <w:p w:rsidR="00CC4275" w:rsidRPr="003C1933" w:rsidRDefault="00CC4275" w:rsidP="003C1933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C1933">
              <w:rPr>
                <w:rFonts w:ascii="Arial" w:hAnsi="Arial" w:cs="Arial"/>
                <w:iCs/>
                <w:sz w:val="18"/>
                <w:szCs w:val="18"/>
              </w:rPr>
              <w:t xml:space="preserve">Новогодний банкет с богатым меню, напитками, развлекательной программой (точную стоимость укажем </w:t>
            </w:r>
            <w:r w:rsidR="003C1933">
              <w:rPr>
                <w:rFonts w:ascii="Arial" w:hAnsi="Arial" w:cs="Arial"/>
                <w:iCs/>
                <w:sz w:val="18"/>
                <w:szCs w:val="18"/>
              </w:rPr>
              <w:t>позже</w:t>
            </w:r>
            <w:r w:rsidRPr="003C1933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  <w:p w:rsidR="00CC4275" w:rsidRPr="00896809" w:rsidRDefault="00CC4275" w:rsidP="00896809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896809" w:rsidRDefault="00020A91" w:rsidP="00A03B5D">
            <w:pPr>
              <w:pStyle w:val="1"/>
              <w:tabs>
                <w:tab w:val="left" w:pos="360"/>
              </w:tabs>
              <w:suppressAutoHyphens/>
              <w:spacing w:line="240" w:lineRule="auto"/>
              <w:jc w:val="left"/>
              <w:rPr>
                <w:rFonts w:ascii="Arial" w:hAnsi="Arial" w:cs="Arial"/>
                <w:b w:val="0"/>
                <w:iCs w:val="0"/>
                <w:sz w:val="18"/>
                <w:szCs w:val="18"/>
              </w:rPr>
            </w:pPr>
            <w:bookmarkStart w:id="5" w:name="_Hlk171024692"/>
            <w:bookmarkStart w:id="6" w:name="_Hlk142773613"/>
            <w:r w:rsidRPr="00A03B5D">
              <w:rPr>
                <w:rFonts w:ascii="Arial" w:hAnsi="Arial" w:cs="Arial"/>
                <w:iCs w:val="0"/>
                <w:sz w:val="18"/>
                <w:szCs w:val="18"/>
              </w:rPr>
              <w:t xml:space="preserve">Отель </w:t>
            </w:r>
            <w:proofErr w:type="spellStart"/>
            <w:r w:rsidRPr="00A03B5D">
              <w:rPr>
                <w:rFonts w:ascii="Arial" w:hAnsi="Arial" w:cs="Arial"/>
                <w:iCs w:val="0"/>
                <w:sz w:val="18"/>
                <w:szCs w:val="18"/>
              </w:rPr>
              <w:t>Виктория&amp;СПА</w:t>
            </w:r>
            <w:proofErr w:type="spellEnd"/>
            <w:r w:rsidRPr="00A03B5D">
              <w:rPr>
                <w:rFonts w:ascii="Arial" w:hAnsi="Arial" w:cs="Arial"/>
                <w:iCs w:val="0"/>
                <w:sz w:val="18"/>
                <w:szCs w:val="18"/>
              </w:rPr>
              <w:t>**** (СПА-центр с бассейном),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 xml:space="preserve"> Минск, пр. Победителей 59</w:t>
            </w:r>
            <w:r w:rsidRPr="00A03B5D">
              <w:rPr>
                <w:rFonts w:ascii="Arial" w:hAnsi="Arial" w:cs="Arial"/>
                <w:b w:val="0"/>
                <w:bCs w:val="0"/>
                <w:iCs w:val="0"/>
                <w:sz w:val="18"/>
                <w:szCs w:val="18"/>
              </w:rPr>
              <w:t>А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 Отель</w:t>
            </w:r>
            <w:r w:rsidRPr="00A03B5D">
              <w:rPr>
                <w:rFonts w:ascii="Arial" w:hAnsi="Arial" w:cs="Arial"/>
                <w:iCs w:val="0"/>
                <w:sz w:val="18"/>
                <w:szCs w:val="18"/>
              </w:rPr>
              <w:t xml:space="preserve"> 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>2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>2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>2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 xml:space="preserve"> 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>2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 xml:space="preserve"> </w:t>
            </w:r>
            <w:r w:rsidRPr="00A03B5D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</w:t>
            </w:r>
          </w:p>
          <w:p w:rsidR="00A03B5D" w:rsidRPr="00A03B5D" w:rsidRDefault="00020A91" w:rsidP="00A03B5D">
            <w:pPr>
              <w:pStyle w:val="1"/>
              <w:tabs>
                <w:tab w:val="left" w:pos="360"/>
              </w:tabs>
              <w:suppressAutoHyphens/>
              <w:spacing w:line="240" w:lineRule="auto"/>
              <w:jc w:val="left"/>
              <w:rPr>
                <w:rFonts w:ascii="Arial" w:hAnsi="Arial" w:cs="Arial"/>
                <w:b w:val="0"/>
                <w:iCs w:val="0"/>
                <w:sz w:val="18"/>
                <w:szCs w:val="18"/>
              </w:rPr>
            </w:pP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 xml:space="preserve"> </w:t>
            </w:r>
          </w:p>
          <w:p w:rsidR="00A03B5D" w:rsidRPr="00A03B5D" w:rsidRDefault="00020A91" w:rsidP="00A03B5D">
            <w:pPr>
              <w:keepNext/>
              <w:tabs>
                <w:tab w:val="num" w:pos="0"/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03B5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020A91" w:rsidRPr="00CD41C9" w:rsidRDefault="00020A91" w:rsidP="00CD41C9">
            <w:pPr>
              <w:pStyle w:val="a3"/>
              <w:numPr>
                <w:ilvl w:val="0"/>
                <w:numId w:val="40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1C9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CD41C9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CD41C9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020A91" w:rsidRPr="00CD41C9" w:rsidRDefault="00020A91" w:rsidP="00CD41C9">
            <w:pPr>
              <w:pStyle w:val="a3"/>
              <w:numPr>
                <w:ilvl w:val="0"/>
                <w:numId w:val="40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1C9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020A91" w:rsidRPr="00CD41C9" w:rsidRDefault="00020A91" w:rsidP="00CD41C9">
            <w:pPr>
              <w:pStyle w:val="a3"/>
              <w:numPr>
                <w:ilvl w:val="0"/>
                <w:numId w:val="4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1C9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020A91" w:rsidRPr="00CD41C9" w:rsidRDefault="00020A91" w:rsidP="00CD41C9">
            <w:pPr>
              <w:pStyle w:val="a3"/>
              <w:numPr>
                <w:ilvl w:val="0"/>
                <w:numId w:val="4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1C9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020A91" w:rsidRPr="00CD41C9" w:rsidRDefault="00020A91" w:rsidP="00CD41C9">
            <w:pPr>
              <w:pStyle w:val="a3"/>
              <w:numPr>
                <w:ilvl w:val="0"/>
                <w:numId w:val="4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1C9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020A91" w:rsidRPr="00CD41C9" w:rsidRDefault="00020A91" w:rsidP="00CD41C9">
            <w:pPr>
              <w:pStyle w:val="a3"/>
              <w:numPr>
                <w:ilvl w:val="0"/>
                <w:numId w:val="4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1C9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020A91" w:rsidRPr="00CD41C9" w:rsidRDefault="00020A91" w:rsidP="00CD41C9">
            <w:pPr>
              <w:pStyle w:val="a3"/>
              <w:numPr>
                <w:ilvl w:val="0"/>
                <w:numId w:val="40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D41C9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020A91" w:rsidRPr="00CD41C9" w:rsidRDefault="00020A91" w:rsidP="00CD41C9">
            <w:pPr>
              <w:pStyle w:val="a3"/>
              <w:numPr>
                <w:ilvl w:val="0"/>
                <w:numId w:val="4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1C9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020A91" w:rsidRPr="00CD41C9" w:rsidRDefault="00020A91" w:rsidP="00CD41C9">
            <w:pPr>
              <w:pStyle w:val="a3"/>
              <w:numPr>
                <w:ilvl w:val="0"/>
                <w:numId w:val="4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1C9">
              <w:rPr>
                <w:rFonts w:ascii="Arial" w:hAnsi="Arial" w:cs="Arial"/>
                <w:sz w:val="18"/>
                <w:szCs w:val="18"/>
              </w:rPr>
              <w:t xml:space="preserve">обмен валюты </w:t>
            </w:r>
          </w:p>
          <w:p w:rsidR="00020A91" w:rsidRPr="00CD41C9" w:rsidRDefault="00020A91" w:rsidP="00CD41C9">
            <w:pPr>
              <w:pStyle w:val="a3"/>
              <w:numPr>
                <w:ilvl w:val="0"/>
                <w:numId w:val="4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1C9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020A91" w:rsidRPr="00CD41C9" w:rsidRDefault="00020A91" w:rsidP="00CD41C9">
            <w:pPr>
              <w:pStyle w:val="a3"/>
              <w:numPr>
                <w:ilvl w:val="0"/>
                <w:numId w:val="4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1C9">
              <w:rPr>
                <w:rFonts w:ascii="Arial" w:hAnsi="Arial" w:cs="Arial"/>
                <w:sz w:val="18"/>
                <w:szCs w:val="18"/>
              </w:rPr>
              <w:lastRenderedPageBreak/>
              <w:t>конференц-залы</w:t>
            </w:r>
          </w:p>
          <w:p w:rsidR="00020A91" w:rsidRPr="00CD41C9" w:rsidRDefault="00020A91" w:rsidP="00CD41C9">
            <w:pPr>
              <w:pStyle w:val="a3"/>
              <w:numPr>
                <w:ilvl w:val="0"/>
                <w:numId w:val="4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1C9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020A91" w:rsidRPr="00CD41C9" w:rsidRDefault="00020A91" w:rsidP="00CD41C9">
            <w:pPr>
              <w:pStyle w:val="a3"/>
              <w:numPr>
                <w:ilvl w:val="0"/>
                <w:numId w:val="4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1C9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9359D7" w:rsidRPr="00CD41C9" w:rsidRDefault="00020A91" w:rsidP="00CD41C9">
            <w:pPr>
              <w:pStyle w:val="a3"/>
              <w:numPr>
                <w:ilvl w:val="0"/>
                <w:numId w:val="4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1C9">
              <w:rPr>
                <w:rFonts w:ascii="Arial" w:hAnsi="Arial" w:cs="Arial"/>
                <w:sz w:val="18"/>
                <w:szCs w:val="18"/>
              </w:rPr>
              <w:t>автостоянка</w:t>
            </w:r>
            <w:bookmarkEnd w:id="5"/>
            <w:bookmarkEnd w:id="6"/>
          </w:p>
          <w:p w:rsidR="00896809" w:rsidRDefault="00896809" w:rsidP="00CD41C9">
            <w:pPr>
              <w:tabs>
                <w:tab w:val="left" w:pos="360"/>
                <w:tab w:val="left" w:pos="54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3C1933" w:rsidRDefault="003C1933" w:rsidP="003C1933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193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Мирский замок***, </w:t>
            </w:r>
            <w:r w:rsidRPr="003C1933">
              <w:rPr>
                <w:rFonts w:ascii="Arial" w:hAnsi="Arial" w:cs="Arial"/>
                <w:iCs/>
                <w:sz w:val="18"/>
                <w:szCs w:val="18"/>
              </w:rPr>
              <w:t>пос. Мир Гродненской области.</w:t>
            </w:r>
            <w:r w:rsidRPr="003C193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3C1933">
              <w:rPr>
                <w:rFonts w:ascii="Arial" w:hAnsi="Arial" w:cs="Arial"/>
                <w:iCs/>
                <w:sz w:val="18"/>
                <w:szCs w:val="18"/>
              </w:rPr>
              <w:t>Отель находится в замке, сочетает в себе роскошь интерьеров и современный комфорт. Здесь все дышит историей и стариной, будто Вы оказались в средневековье. 16 номеров гостиницы оформлены в уникальном дизайнерском стиле. Спокойный отдых гостей обеспечивает служба безопасности. Каждая комната оснащена системой климат-контроля, теплыми полами, ванной-джакузи, спутниковым телевидением, международной телефонной связью, интернетом, личным сейфом. Номера Комфорт имеют двуспальную кровать. Люксы имеют 1 большую или 2 комнаты – спальню с двуспальной кроватью и гостиную. Люксы 2-уровневые имеют 2 ванные комнаты, спальню с двуспальной кроватью и джакузи на 2-м уровне; на 1-м уровне – гостиная. Апартамент расположен в одной из башен, имеет три комнаты, элегантно обставлен. Ресторан расположен в подвале замка и оформлен в стиле модерн.</w:t>
            </w:r>
            <w:r w:rsidRPr="003C19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C1933" w:rsidRPr="003C1933" w:rsidRDefault="003C1933" w:rsidP="003C1933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C1933" w:rsidRPr="003C1933" w:rsidRDefault="003C1933" w:rsidP="003C1933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933">
              <w:rPr>
                <w:rFonts w:ascii="Arial" w:hAnsi="Arial" w:cs="Arial"/>
                <w:sz w:val="18"/>
                <w:szCs w:val="18"/>
              </w:rPr>
              <w:t>Инфраструктура гостиницы достаточно развита:</w:t>
            </w:r>
          </w:p>
          <w:p w:rsidR="003C1933" w:rsidRPr="003C1933" w:rsidRDefault="003C1933" w:rsidP="003C1933">
            <w:pPr>
              <w:numPr>
                <w:ilvl w:val="0"/>
                <w:numId w:val="24"/>
              </w:numPr>
              <w:tabs>
                <w:tab w:val="left" w:pos="540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3C1933">
              <w:rPr>
                <w:rFonts w:ascii="Arial" w:hAnsi="Arial" w:cs="Arial"/>
                <w:sz w:val="18"/>
                <w:szCs w:val="18"/>
              </w:rPr>
              <w:t>ресторан</w:t>
            </w:r>
            <w:r w:rsidRPr="003C1933">
              <w:rPr>
                <w:rFonts w:ascii="Arial" w:hAnsi="Arial" w:cs="Arial"/>
                <w:iCs/>
                <w:sz w:val="18"/>
                <w:szCs w:val="18"/>
              </w:rPr>
              <w:t xml:space="preserve"> со старобелорусской кухней</w:t>
            </w:r>
          </w:p>
          <w:p w:rsidR="003C1933" w:rsidRPr="003C1933" w:rsidRDefault="003C1933" w:rsidP="003C1933">
            <w:pPr>
              <w:numPr>
                <w:ilvl w:val="0"/>
                <w:numId w:val="24"/>
              </w:numPr>
              <w:tabs>
                <w:tab w:val="left" w:pos="360"/>
                <w:tab w:val="left" w:pos="540"/>
                <w:tab w:val="left" w:pos="567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iCs/>
                <w:sz w:val="18"/>
                <w:szCs w:val="18"/>
              </w:rPr>
            </w:pPr>
            <w:r w:rsidRPr="003C1933">
              <w:rPr>
                <w:rFonts w:ascii="Arial" w:hAnsi="Arial" w:cs="Arial"/>
                <w:iCs/>
                <w:sz w:val="18"/>
                <w:szCs w:val="18"/>
              </w:rPr>
              <w:t>бар</w:t>
            </w:r>
          </w:p>
          <w:p w:rsidR="003C1933" w:rsidRPr="003C1933" w:rsidRDefault="003C1933" w:rsidP="003C1933">
            <w:pPr>
              <w:numPr>
                <w:ilvl w:val="0"/>
                <w:numId w:val="24"/>
              </w:numPr>
              <w:tabs>
                <w:tab w:val="left" w:pos="360"/>
                <w:tab w:val="left" w:pos="540"/>
                <w:tab w:val="left" w:pos="567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iCs/>
                <w:sz w:val="18"/>
                <w:szCs w:val="18"/>
              </w:rPr>
            </w:pPr>
            <w:r w:rsidRPr="003C1933">
              <w:rPr>
                <w:rFonts w:ascii="Arial" w:hAnsi="Arial" w:cs="Arial"/>
                <w:iCs/>
                <w:sz w:val="18"/>
                <w:szCs w:val="18"/>
              </w:rPr>
              <w:t>ночной бар в башне замка</w:t>
            </w:r>
            <w:r w:rsidRPr="003C1933">
              <w:rPr>
                <w:sz w:val="18"/>
                <w:szCs w:val="18"/>
              </w:rPr>
              <w:t xml:space="preserve"> </w:t>
            </w:r>
            <w:r w:rsidRPr="003C1933">
              <w:rPr>
                <w:rFonts w:ascii="Arial" w:hAnsi="Arial" w:cs="Arial"/>
                <w:iCs/>
                <w:sz w:val="18"/>
                <w:szCs w:val="18"/>
              </w:rPr>
              <w:t>«Вежа»</w:t>
            </w:r>
          </w:p>
          <w:p w:rsidR="003C1933" w:rsidRPr="003C1933" w:rsidRDefault="003C1933" w:rsidP="003C1933">
            <w:pPr>
              <w:numPr>
                <w:ilvl w:val="0"/>
                <w:numId w:val="24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567" w:hanging="283"/>
              <w:rPr>
                <w:rFonts w:ascii="Arial" w:hAnsi="Arial" w:cs="Arial"/>
                <w:iCs/>
                <w:sz w:val="18"/>
                <w:szCs w:val="18"/>
              </w:rPr>
            </w:pPr>
            <w:r w:rsidRPr="003C1933">
              <w:rPr>
                <w:rFonts w:ascii="Arial" w:hAnsi="Arial" w:cs="Arial"/>
                <w:iCs/>
                <w:sz w:val="18"/>
                <w:szCs w:val="18"/>
              </w:rPr>
              <w:t xml:space="preserve">VIP бильярд в башне замка </w:t>
            </w:r>
          </w:p>
          <w:p w:rsidR="003C1933" w:rsidRPr="003C1933" w:rsidRDefault="003C1933" w:rsidP="003C1933">
            <w:pPr>
              <w:numPr>
                <w:ilvl w:val="0"/>
                <w:numId w:val="24"/>
              </w:numPr>
              <w:tabs>
                <w:tab w:val="left" w:pos="540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3C1933">
              <w:rPr>
                <w:rFonts w:ascii="Arial" w:hAnsi="Arial" w:cs="Arial"/>
                <w:iCs/>
                <w:sz w:val="18"/>
                <w:szCs w:val="18"/>
              </w:rPr>
              <w:t>VIP сауна</w:t>
            </w:r>
            <w:r w:rsidRPr="003C19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C1933" w:rsidRPr="003C1933" w:rsidRDefault="003C1933" w:rsidP="003C1933">
            <w:pPr>
              <w:numPr>
                <w:ilvl w:val="0"/>
                <w:numId w:val="24"/>
              </w:numPr>
              <w:tabs>
                <w:tab w:val="left" w:pos="540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3C1933">
              <w:rPr>
                <w:rFonts w:ascii="Arial" w:hAnsi="Arial" w:cs="Arial"/>
                <w:sz w:val="18"/>
                <w:szCs w:val="18"/>
              </w:rPr>
              <w:t xml:space="preserve">автостоянка </w:t>
            </w:r>
          </w:p>
          <w:p w:rsidR="003C1933" w:rsidRPr="003C1933" w:rsidRDefault="003C1933" w:rsidP="003C1933">
            <w:pPr>
              <w:numPr>
                <w:ilvl w:val="0"/>
                <w:numId w:val="24"/>
              </w:numPr>
              <w:tabs>
                <w:tab w:val="left" w:pos="540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3C1933">
              <w:rPr>
                <w:rFonts w:ascii="Arial" w:hAnsi="Arial" w:cs="Arial"/>
                <w:bCs/>
                <w:sz w:val="18"/>
                <w:szCs w:val="18"/>
              </w:rPr>
              <w:t xml:space="preserve">сувенирный магазин </w:t>
            </w:r>
          </w:p>
          <w:p w:rsidR="003C1933" w:rsidRDefault="003C1933" w:rsidP="00CD41C9">
            <w:pPr>
              <w:tabs>
                <w:tab w:val="left" w:pos="360"/>
                <w:tab w:val="left" w:pos="54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3C1933" w:rsidRDefault="003C1933" w:rsidP="003C1933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C193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Мирский посад***, </w:t>
            </w:r>
            <w:r w:rsidRPr="003C1933">
              <w:rPr>
                <w:rFonts w:ascii="Arial" w:hAnsi="Arial" w:cs="Arial"/>
                <w:iCs/>
                <w:sz w:val="18"/>
                <w:szCs w:val="18"/>
              </w:rPr>
              <w:t>пос. Мир Гродненской области.</w:t>
            </w:r>
            <w:r w:rsidRPr="003C193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3C1933">
              <w:rPr>
                <w:rFonts w:ascii="Arial" w:hAnsi="Arial" w:cs="Arial"/>
                <w:bCs/>
                <w:sz w:val="18"/>
                <w:szCs w:val="18"/>
              </w:rPr>
              <w:t xml:space="preserve">Элегантный гостиничный комплекс </w:t>
            </w:r>
            <w:r w:rsidRPr="003C1933">
              <w:rPr>
                <w:rFonts w:ascii="Arial" w:hAnsi="Arial" w:cs="Arial"/>
                <w:iCs/>
                <w:sz w:val="18"/>
                <w:szCs w:val="18"/>
              </w:rPr>
              <w:t xml:space="preserve">находится в историческом здании в центре поселка Мир, в </w:t>
            </w:r>
            <w:r w:rsidRPr="003C1933">
              <w:rPr>
                <w:rFonts w:ascii="Arial" w:hAnsi="Arial" w:cs="Arial"/>
                <w:bCs/>
                <w:sz w:val="18"/>
                <w:szCs w:val="18"/>
              </w:rPr>
              <w:t xml:space="preserve">шаговой доступности </w:t>
            </w:r>
            <w:r w:rsidRPr="003C1933">
              <w:rPr>
                <w:rFonts w:ascii="Arial" w:hAnsi="Arial" w:cs="Arial"/>
                <w:iCs/>
                <w:sz w:val="18"/>
                <w:szCs w:val="18"/>
              </w:rPr>
              <w:t>от замка. К</w:t>
            </w:r>
            <w:r w:rsidRPr="003C1933">
              <w:rPr>
                <w:rFonts w:ascii="Arial" w:hAnsi="Arial" w:cs="Arial"/>
                <w:bCs/>
                <w:sz w:val="18"/>
                <w:szCs w:val="18"/>
              </w:rPr>
              <w:t xml:space="preserve">лассический стиль в интерьере, итальянский текстиль, современная мебель из натуральных материалов, сочетание кованых элементов и мрамора придают гостинице изысканный вид. Интерьер украшает панно авторской ручной работы с видом Мирского замка. Благоустроенная закрытая территория, ландшафтные композиции – приятные спутники хорошего настроения, покоя и эмоционального равновесия. 36 уютных номеров оснащены системой климат-контроля, спутниковым телевидением, международной телефонной связью, холодильниками; ванные комнаты оснащены аксессуарами и косметическими средствами. Просторные и светлые номера </w:t>
            </w:r>
            <w:r w:rsidRPr="003C1933">
              <w:rPr>
                <w:rFonts w:ascii="Arial" w:hAnsi="Arial" w:cs="Arial"/>
                <w:bCs/>
                <w:sz w:val="18"/>
                <w:szCs w:val="18"/>
                <w:lang w:val="en-US"/>
              </w:rPr>
              <w:t>TWIN</w:t>
            </w:r>
            <w:r w:rsidRPr="003C1933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r w:rsidRPr="003C1933">
              <w:rPr>
                <w:rFonts w:ascii="Arial" w:hAnsi="Arial" w:cs="Arial"/>
                <w:bCs/>
                <w:sz w:val="18"/>
                <w:szCs w:val="18"/>
                <w:lang w:val="en-US"/>
              </w:rPr>
              <w:t>DOUBLE</w:t>
            </w:r>
            <w:r w:rsidRPr="003C1933">
              <w:rPr>
                <w:rFonts w:ascii="Arial" w:hAnsi="Arial" w:cs="Arial"/>
                <w:bCs/>
                <w:sz w:val="18"/>
                <w:szCs w:val="18"/>
              </w:rPr>
              <w:t xml:space="preserve"> с удобной двуспальной кроватью (или двумя односпальными) оформлены в классическом стиле. Номера </w:t>
            </w:r>
            <w:r w:rsidRPr="003C1933">
              <w:rPr>
                <w:rFonts w:ascii="Arial" w:hAnsi="Arial" w:cs="Arial"/>
                <w:bCs/>
                <w:sz w:val="18"/>
                <w:szCs w:val="18"/>
                <w:lang w:val="en-US"/>
              </w:rPr>
              <w:t>DOUBLE</w:t>
            </w:r>
            <w:r w:rsidRPr="003C1933">
              <w:rPr>
                <w:rFonts w:ascii="Arial" w:hAnsi="Arial" w:cs="Arial"/>
                <w:bCs/>
                <w:sz w:val="18"/>
                <w:szCs w:val="18"/>
              </w:rPr>
              <w:t xml:space="preserve"> COMFORT отличаются большей площадью. Ресторан оформлен в историческом стиле. </w:t>
            </w:r>
          </w:p>
          <w:p w:rsidR="003C1933" w:rsidRPr="003C1933" w:rsidRDefault="003C1933" w:rsidP="003C1933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C1933" w:rsidRPr="003C1933" w:rsidRDefault="003C1933" w:rsidP="003C193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933">
              <w:rPr>
                <w:rFonts w:ascii="Arial" w:hAnsi="Arial" w:cs="Arial"/>
                <w:sz w:val="18"/>
                <w:szCs w:val="18"/>
              </w:rPr>
              <w:t>Инфраструктура гостиницы достаточно развита:</w:t>
            </w:r>
          </w:p>
          <w:p w:rsidR="003C1933" w:rsidRPr="003C1933" w:rsidRDefault="003C1933" w:rsidP="003C1933">
            <w:pPr>
              <w:numPr>
                <w:ilvl w:val="0"/>
                <w:numId w:val="24"/>
              </w:numPr>
              <w:tabs>
                <w:tab w:val="left" w:pos="540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3C1933">
              <w:rPr>
                <w:rFonts w:ascii="Arial" w:hAnsi="Arial" w:cs="Arial"/>
                <w:sz w:val="18"/>
                <w:szCs w:val="18"/>
              </w:rPr>
              <w:t>ресторан</w:t>
            </w:r>
            <w:r w:rsidRPr="003C193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3C1933" w:rsidRPr="003C1933" w:rsidRDefault="003C1933" w:rsidP="003C1933">
            <w:pPr>
              <w:numPr>
                <w:ilvl w:val="0"/>
                <w:numId w:val="24"/>
              </w:numPr>
              <w:tabs>
                <w:tab w:val="left" w:pos="360"/>
                <w:tab w:val="left" w:pos="540"/>
                <w:tab w:val="left" w:pos="567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iCs/>
                <w:sz w:val="18"/>
                <w:szCs w:val="18"/>
              </w:rPr>
            </w:pPr>
            <w:r w:rsidRPr="003C1933">
              <w:rPr>
                <w:rFonts w:ascii="Arial" w:hAnsi="Arial" w:cs="Arial"/>
                <w:iCs/>
                <w:sz w:val="18"/>
                <w:szCs w:val="18"/>
              </w:rPr>
              <w:t>бар</w:t>
            </w:r>
          </w:p>
          <w:p w:rsidR="003C1933" w:rsidRPr="003C1933" w:rsidRDefault="003C1933" w:rsidP="003C1933">
            <w:pPr>
              <w:numPr>
                <w:ilvl w:val="0"/>
                <w:numId w:val="24"/>
              </w:numPr>
              <w:tabs>
                <w:tab w:val="left" w:pos="360"/>
                <w:tab w:val="left" w:pos="540"/>
                <w:tab w:val="left" w:pos="567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iCs/>
                <w:sz w:val="18"/>
                <w:szCs w:val="18"/>
              </w:rPr>
            </w:pPr>
            <w:r w:rsidRPr="003C1933">
              <w:rPr>
                <w:rFonts w:ascii="Arial" w:hAnsi="Arial" w:cs="Arial"/>
                <w:iCs/>
                <w:sz w:val="18"/>
                <w:szCs w:val="18"/>
              </w:rPr>
              <w:t>летняя терраса с барбекю</w:t>
            </w:r>
          </w:p>
          <w:p w:rsidR="003C1933" w:rsidRPr="003C1933" w:rsidRDefault="003C1933" w:rsidP="003C1933">
            <w:pPr>
              <w:numPr>
                <w:ilvl w:val="0"/>
                <w:numId w:val="24"/>
              </w:numPr>
              <w:tabs>
                <w:tab w:val="left" w:pos="360"/>
                <w:tab w:val="left" w:pos="540"/>
                <w:tab w:val="left" w:pos="567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iCs/>
                <w:sz w:val="18"/>
                <w:szCs w:val="18"/>
              </w:rPr>
            </w:pPr>
            <w:r w:rsidRPr="003C1933">
              <w:rPr>
                <w:rFonts w:ascii="Arial" w:hAnsi="Arial" w:cs="Arial"/>
                <w:bCs/>
                <w:sz w:val="18"/>
                <w:szCs w:val="18"/>
              </w:rPr>
              <w:t>охраняемая парковка</w:t>
            </w:r>
          </w:p>
          <w:p w:rsidR="003C1933" w:rsidRPr="00896809" w:rsidRDefault="003C1933" w:rsidP="00CD41C9">
            <w:pPr>
              <w:tabs>
                <w:tab w:val="left" w:pos="360"/>
                <w:tab w:val="left" w:pos="54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8431E1" w:rsidRDefault="008431E1" w:rsidP="00896809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Гостиница </w:t>
            </w:r>
            <w:proofErr w:type="spellStart"/>
            <w:r w:rsidRPr="0089680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Хэмптон</w:t>
            </w:r>
            <w:proofErr w:type="spellEnd"/>
            <w:r w:rsidRPr="0089680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бай Хилтон***</w:t>
            </w: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Брест, Варшавское шоссе 41, 12 этажей. Новая гостиница известного бренда сети отелей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Hampton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by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Hilton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; отель открыт в конце 2018 года. Он расположен недалеко от центра Бреста – в 3 км; а до Польши еще ближе: всего 2 км! Отель оборудован в соответствии с высокими международными стандартами, в нем 120 номеров различных категорий общей вместимостью 200 мест. Современные стильные интерьеры, высококачественная мебель от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Hilton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, высокий уровень сервиса делают этот отель весьма привлекательным для размещения туристов. Европейские завтраки шведский стол в ресторане гостиницы обильны и разнообразны. В пешей доступности располагаются торгово-развлекательный центр «Варшавский», гипермаркеты «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Алми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» и «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Евроопт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».</w:t>
            </w:r>
            <w:r w:rsidRPr="00896809">
              <w:rPr>
                <w:rFonts w:ascii="Arial" w:hAnsi="Arial" w:cs="Arial"/>
              </w:rPr>
              <w:t xml:space="preserve"> </w:t>
            </w: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Все номера отеля отличаются яркими интерьерами, оборудованы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Wi-Fi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имеют ванную комнату с косметическими принадлежностями, телевизор, кондиционер, телефон, сейф, рабочее место, фен, утюг, чайник, чайные и кофейные принадлежности. Номера СИНГЛ имеют кровать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King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size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шириной 180 см; номера ТВИН - 2 отдельные кровати шириной 120 см; номера </w:t>
            </w:r>
            <w:r w:rsidR="003C1933" w:rsidRPr="00896809">
              <w:rPr>
                <w:rFonts w:ascii="Arial" w:hAnsi="Arial" w:cs="Arial"/>
                <w:sz w:val="18"/>
                <w:szCs w:val="18"/>
                <w:lang w:eastAsia="ru-RU"/>
              </w:rPr>
              <w:t>ДАБЛ -</w:t>
            </w: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одну двуспальную кровать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King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size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шириной 180 см. Номера СЕМЕЙНЫЕ имеют кровать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Queen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шириной 150 см и диван для размещения ребенка. </w:t>
            </w:r>
          </w:p>
          <w:p w:rsidR="00896809" w:rsidRPr="00896809" w:rsidRDefault="00896809" w:rsidP="00896809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896809" w:rsidRPr="00896809" w:rsidRDefault="008431E1" w:rsidP="00896809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Инфраструктура гостиницы достаточно развита: </w:t>
            </w:r>
          </w:p>
          <w:p w:rsidR="008431E1" w:rsidRPr="00CD41C9" w:rsidRDefault="008431E1" w:rsidP="00CD41C9">
            <w:pPr>
              <w:pStyle w:val="a3"/>
              <w:numPr>
                <w:ilvl w:val="0"/>
                <w:numId w:val="4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CD41C9">
              <w:rPr>
                <w:rFonts w:ascii="Arial" w:hAnsi="Arial" w:cs="Arial"/>
                <w:sz w:val="18"/>
                <w:szCs w:val="18"/>
                <w:lang w:eastAsia="ru-RU"/>
              </w:rPr>
              <w:t>Wi-Fi</w:t>
            </w:r>
            <w:proofErr w:type="spellEnd"/>
            <w:r w:rsidRPr="00CD41C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8431E1" w:rsidRPr="00CD41C9" w:rsidRDefault="008431E1" w:rsidP="00CD41C9">
            <w:pPr>
              <w:pStyle w:val="a3"/>
              <w:numPr>
                <w:ilvl w:val="0"/>
                <w:numId w:val="4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D41C9">
              <w:rPr>
                <w:rFonts w:ascii="Arial" w:hAnsi="Arial" w:cs="Arial"/>
                <w:sz w:val="18"/>
                <w:szCs w:val="18"/>
                <w:lang w:eastAsia="ru-RU"/>
              </w:rPr>
              <w:t>Ресторан “</w:t>
            </w:r>
            <w:proofErr w:type="spellStart"/>
            <w:r w:rsidRPr="00CD41C9">
              <w:rPr>
                <w:rFonts w:ascii="Arial" w:hAnsi="Arial" w:cs="Arial"/>
                <w:sz w:val="18"/>
                <w:szCs w:val="18"/>
                <w:lang w:eastAsia="ru-RU"/>
              </w:rPr>
              <w:t>Embrace</w:t>
            </w:r>
            <w:proofErr w:type="spellEnd"/>
            <w:r w:rsidRPr="00CD41C9">
              <w:rPr>
                <w:rFonts w:ascii="Arial" w:hAnsi="Arial" w:cs="Arial"/>
                <w:sz w:val="18"/>
                <w:szCs w:val="18"/>
                <w:lang w:eastAsia="ru-RU"/>
              </w:rPr>
              <w:t>”</w:t>
            </w:r>
            <w:r w:rsidRPr="00CD41C9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  <w:r w:rsidRPr="00CD41C9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  <w:r w:rsidRPr="00CD41C9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  <w:r w:rsidRPr="00CD41C9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</w:p>
          <w:p w:rsidR="008431E1" w:rsidRPr="00CD41C9" w:rsidRDefault="008431E1" w:rsidP="00CD41C9">
            <w:pPr>
              <w:pStyle w:val="a3"/>
              <w:numPr>
                <w:ilvl w:val="0"/>
                <w:numId w:val="4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D41C9">
              <w:rPr>
                <w:rFonts w:ascii="Arial" w:hAnsi="Arial" w:cs="Arial"/>
                <w:sz w:val="18"/>
                <w:szCs w:val="18"/>
                <w:lang w:eastAsia="ru-RU"/>
              </w:rPr>
              <w:t>лобби-бар 24 часа</w:t>
            </w:r>
          </w:p>
          <w:p w:rsidR="008431E1" w:rsidRPr="00CD41C9" w:rsidRDefault="008431E1" w:rsidP="00CD41C9">
            <w:pPr>
              <w:pStyle w:val="a3"/>
              <w:numPr>
                <w:ilvl w:val="0"/>
                <w:numId w:val="4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D41C9">
              <w:rPr>
                <w:rFonts w:ascii="Arial" w:hAnsi="Arial" w:cs="Arial"/>
                <w:sz w:val="18"/>
                <w:szCs w:val="18"/>
                <w:lang w:eastAsia="ru-RU"/>
              </w:rPr>
              <w:t>фитнес-центр</w:t>
            </w:r>
          </w:p>
          <w:p w:rsidR="008431E1" w:rsidRPr="00CD41C9" w:rsidRDefault="008431E1" w:rsidP="00CD41C9">
            <w:pPr>
              <w:pStyle w:val="a3"/>
              <w:numPr>
                <w:ilvl w:val="0"/>
                <w:numId w:val="4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D41C9">
              <w:rPr>
                <w:rFonts w:ascii="Arial" w:hAnsi="Arial" w:cs="Arial"/>
                <w:sz w:val="18"/>
                <w:szCs w:val="18"/>
                <w:lang w:eastAsia="ru-RU"/>
              </w:rPr>
              <w:t xml:space="preserve">2 конференц-зала </w:t>
            </w:r>
          </w:p>
          <w:p w:rsidR="008431E1" w:rsidRPr="00CD41C9" w:rsidRDefault="008431E1" w:rsidP="00CD41C9">
            <w:pPr>
              <w:pStyle w:val="a3"/>
              <w:numPr>
                <w:ilvl w:val="0"/>
                <w:numId w:val="4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D41C9">
              <w:rPr>
                <w:rFonts w:ascii="Arial" w:hAnsi="Arial" w:cs="Arial"/>
                <w:sz w:val="18"/>
                <w:szCs w:val="18"/>
                <w:lang w:eastAsia="ru-RU"/>
              </w:rPr>
              <w:t>2 переговорные</w:t>
            </w:r>
          </w:p>
          <w:p w:rsidR="008431E1" w:rsidRPr="00CD41C9" w:rsidRDefault="008431E1" w:rsidP="00CD41C9">
            <w:pPr>
              <w:pStyle w:val="a3"/>
              <w:numPr>
                <w:ilvl w:val="0"/>
                <w:numId w:val="4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D41C9">
              <w:rPr>
                <w:rFonts w:ascii="Arial" w:hAnsi="Arial" w:cs="Arial"/>
                <w:sz w:val="18"/>
                <w:szCs w:val="18"/>
                <w:lang w:eastAsia="ru-RU"/>
              </w:rPr>
              <w:t>бизнес-центр</w:t>
            </w:r>
          </w:p>
          <w:p w:rsidR="008431E1" w:rsidRPr="00CD41C9" w:rsidRDefault="008431E1" w:rsidP="00CD41C9">
            <w:pPr>
              <w:pStyle w:val="a3"/>
              <w:numPr>
                <w:ilvl w:val="0"/>
                <w:numId w:val="4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D41C9">
              <w:rPr>
                <w:rFonts w:ascii="Arial" w:hAnsi="Arial" w:cs="Arial"/>
                <w:sz w:val="18"/>
                <w:szCs w:val="18"/>
                <w:lang w:eastAsia="ru-RU"/>
              </w:rPr>
              <w:t>охраняемый паркинг</w:t>
            </w:r>
          </w:p>
          <w:p w:rsidR="00020A91" w:rsidRDefault="00020A91" w:rsidP="00CD41C9">
            <w:pPr>
              <w:pStyle w:val="a3"/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C1933" w:rsidRDefault="003C1933" w:rsidP="003C193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C1933">
              <w:rPr>
                <w:rFonts w:ascii="Arial" w:hAnsi="Arial" w:cs="Arial"/>
                <w:b/>
                <w:sz w:val="18"/>
                <w:szCs w:val="18"/>
              </w:rPr>
              <w:t>Гостиница Веста***,</w:t>
            </w:r>
            <w:r w:rsidRPr="003C1933">
              <w:rPr>
                <w:rFonts w:ascii="Arial" w:hAnsi="Arial" w:cs="Arial"/>
                <w:bCs/>
                <w:sz w:val="18"/>
                <w:szCs w:val="18"/>
              </w:rPr>
              <w:t xml:space="preserve"> Брест, ул. Крупской 16, 5 этажей. Гостиница построена в 1991 году, самая популярная трехзвездочная гостиница Бреста. Гостиница расположена в удобном месте в центре Бреста, имеет пешеходную связь с главной улицей города – проспектом </w:t>
            </w:r>
            <w:proofErr w:type="spellStart"/>
            <w:r w:rsidRPr="003C1933">
              <w:rPr>
                <w:rFonts w:ascii="Arial" w:hAnsi="Arial" w:cs="Arial"/>
                <w:bCs/>
                <w:sz w:val="18"/>
                <w:szCs w:val="18"/>
              </w:rPr>
              <w:t>Машерова</w:t>
            </w:r>
            <w:proofErr w:type="spellEnd"/>
            <w:r w:rsidRPr="003C1933">
              <w:rPr>
                <w:rFonts w:ascii="Arial" w:hAnsi="Arial" w:cs="Arial"/>
                <w:bCs/>
                <w:sz w:val="18"/>
                <w:szCs w:val="18"/>
              </w:rPr>
              <w:t xml:space="preserve"> и пешеходной ул. Советской; в непосредственной близости находятся культурные и исторические памятники Бреста. Однокомнатные номера TWIN и SINGLE содержат все необходимые удобства – 2 кровати (номер SINGLE – 1 кровать и диван), туалет-ванную, телефон, телевизор, холодильник. Номера ЛЮКС имеют 2 комнаты – спальню с двуспальной кроватью и гостиную с раскладным диваном, кондиционер. Завтраки шведский стол. </w:t>
            </w:r>
          </w:p>
          <w:p w:rsidR="003C1933" w:rsidRPr="003C1933" w:rsidRDefault="003C1933" w:rsidP="003C193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C1933" w:rsidRPr="003C1933" w:rsidRDefault="003C1933" w:rsidP="003C1933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1933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Инфраструктура гостиницы достаточно развита: </w:t>
            </w:r>
          </w:p>
          <w:p w:rsidR="003C1933" w:rsidRPr="003C1933" w:rsidRDefault="003C1933" w:rsidP="003C1933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3C1933">
              <w:rPr>
                <w:rFonts w:ascii="Arial" w:hAnsi="Arial" w:cs="Arial"/>
                <w:bCs/>
                <w:sz w:val="18"/>
                <w:szCs w:val="18"/>
              </w:rPr>
              <w:t xml:space="preserve">ресторан </w:t>
            </w:r>
          </w:p>
          <w:p w:rsidR="003C1933" w:rsidRPr="003C1933" w:rsidRDefault="003C1933" w:rsidP="003C1933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3C1933">
              <w:rPr>
                <w:rFonts w:ascii="Arial" w:hAnsi="Arial" w:cs="Arial"/>
                <w:bCs/>
                <w:sz w:val="18"/>
                <w:szCs w:val="18"/>
              </w:rPr>
              <w:t>бар</w:t>
            </w:r>
          </w:p>
          <w:p w:rsidR="003C1933" w:rsidRPr="003C1933" w:rsidRDefault="003C1933" w:rsidP="003C1933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3C1933">
              <w:rPr>
                <w:rFonts w:ascii="Arial" w:hAnsi="Arial" w:cs="Arial"/>
                <w:bCs/>
                <w:sz w:val="18"/>
                <w:szCs w:val="18"/>
              </w:rPr>
              <w:t>сауна финская</w:t>
            </w:r>
          </w:p>
          <w:p w:rsidR="003C1933" w:rsidRPr="003C1933" w:rsidRDefault="003C1933" w:rsidP="003C1933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3C1933">
              <w:rPr>
                <w:rFonts w:ascii="Arial" w:hAnsi="Arial" w:cs="Arial"/>
                <w:bCs/>
                <w:sz w:val="18"/>
                <w:szCs w:val="18"/>
              </w:rPr>
              <w:t>парикмахерская</w:t>
            </w:r>
          </w:p>
          <w:p w:rsidR="003C1933" w:rsidRPr="003C1933" w:rsidRDefault="003C1933" w:rsidP="003C1933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3C1933">
              <w:rPr>
                <w:rFonts w:ascii="Arial" w:hAnsi="Arial" w:cs="Arial"/>
                <w:bCs/>
                <w:sz w:val="18"/>
                <w:szCs w:val="18"/>
              </w:rPr>
              <w:t>массажный кабинет, солярий</w:t>
            </w:r>
          </w:p>
          <w:p w:rsidR="003C1933" w:rsidRPr="003C1933" w:rsidRDefault="003C1933" w:rsidP="003C1933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3C1933">
              <w:rPr>
                <w:rFonts w:ascii="Arial" w:hAnsi="Arial" w:cs="Arial"/>
                <w:bCs/>
                <w:sz w:val="18"/>
                <w:szCs w:val="18"/>
              </w:rPr>
              <w:t xml:space="preserve">парковка </w:t>
            </w:r>
          </w:p>
          <w:p w:rsidR="003C1933" w:rsidRPr="003C1933" w:rsidRDefault="003C1933" w:rsidP="003C1933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3C1933">
              <w:rPr>
                <w:rFonts w:ascii="Arial" w:hAnsi="Arial" w:cs="Arial"/>
                <w:bCs/>
                <w:sz w:val="18"/>
                <w:szCs w:val="18"/>
              </w:rPr>
              <w:t>газетный киоск</w:t>
            </w:r>
          </w:p>
          <w:p w:rsidR="003C1933" w:rsidRPr="003C1933" w:rsidRDefault="003C1933" w:rsidP="003C1933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3C1933">
              <w:rPr>
                <w:rFonts w:ascii="Arial" w:hAnsi="Arial" w:cs="Arial"/>
                <w:bCs/>
                <w:sz w:val="18"/>
                <w:szCs w:val="18"/>
              </w:rPr>
              <w:t>бильярд русский</w:t>
            </w:r>
          </w:p>
          <w:p w:rsidR="003C1933" w:rsidRPr="003C1933" w:rsidRDefault="003C1933" w:rsidP="003C1933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3C1933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3C1933" w:rsidRPr="003C1933" w:rsidRDefault="003C1933" w:rsidP="003C1933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3C1933">
              <w:rPr>
                <w:rFonts w:ascii="Arial" w:hAnsi="Arial" w:cs="Arial"/>
                <w:bCs/>
                <w:sz w:val="18"/>
                <w:szCs w:val="18"/>
              </w:rPr>
              <w:t>конференц-зал</w:t>
            </w:r>
          </w:p>
          <w:p w:rsidR="00CD41C9" w:rsidRPr="008431E1" w:rsidRDefault="00CD41C9" w:rsidP="008431E1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E0D97" w:rsidRPr="003C1933" w:rsidRDefault="00795DED" w:rsidP="003C193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C1933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3C19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C1933" w:rsidRPr="003C1933">
              <w:rPr>
                <w:rFonts w:ascii="Arial" w:hAnsi="Arial" w:cs="Arial"/>
                <w:bCs/>
                <w:sz w:val="18"/>
                <w:szCs w:val="18"/>
              </w:rPr>
              <w:t xml:space="preserve">Минск – </w:t>
            </w:r>
            <w:r w:rsidR="003C1933" w:rsidRPr="003C1933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Сула 70 км, Минск – </w:t>
            </w:r>
            <w:r w:rsidR="003C1933" w:rsidRPr="003C1933">
              <w:rPr>
                <w:rFonts w:ascii="Arial" w:hAnsi="Arial" w:cs="Arial"/>
                <w:bCs/>
                <w:sz w:val="18"/>
                <w:szCs w:val="18"/>
              </w:rPr>
              <w:t>Несвиж 120 км,</w:t>
            </w:r>
            <w:r w:rsidR="003C1933" w:rsidRPr="003C19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C1933" w:rsidRPr="003C1933">
              <w:rPr>
                <w:rFonts w:ascii="Arial" w:hAnsi="Arial" w:cs="Arial"/>
                <w:bCs/>
                <w:sz w:val="18"/>
                <w:szCs w:val="18"/>
              </w:rPr>
              <w:t xml:space="preserve">Несвиж – Мир 30 км, Мир – </w:t>
            </w:r>
            <w:r w:rsidR="003C1933" w:rsidRPr="003C1933">
              <w:rPr>
                <w:rFonts w:ascii="Arial" w:hAnsi="Arial" w:cs="Arial"/>
                <w:bCs/>
                <w:sz w:val="18"/>
                <w:szCs w:val="18"/>
                <w:lang w:val="be-BY"/>
              </w:rPr>
              <w:t>Брест</w:t>
            </w:r>
            <w:r w:rsidR="003C1933" w:rsidRPr="003C1933">
              <w:rPr>
                <w:rFonts w:ascii="Arial" w:hAnsi="Arial" w:cs="Arial"/>
                <w:bCs/>
                <w:sz w:val="18"/>
                <w:szCs w:val="18"/>
              </w:rPr>
              <w:t xml:space="preserve"> 270 км, Брест - Беловежская пуща 60 км</w:t>
            </w:r>
          </w:p>
          <w:p w:rsidR="00FD4729" w:rsidRPr="003C1933" w:rsidRDefault="00FD4729" w:rsidP="003C193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95DED" w:rsidRPr="003C1933" w:rsidRDefault="00795DED" w:rsidP="003C193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OLE_LINK1"/>
            <w:bookmarkStart w:id="8" w:name="OLE_LINK2"/>
            <w:r w:rsidRPr="003C1933">
              <w:rPr>
                <w:rFonts w:ascii="Arial" w:hAnsi="Arial" w:cs="Arial"/>
                <w:b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7"/>
          <w:bookmarkEnd w:id="8"/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1E5" w:rsidRDefault="00E061E5">
      <w:bookmarkStart w:id="9" w:name="_GoBack"/>
      <w:bookmarkEnd w:id="9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D55666"/>
    <w:multiLevelType w:val="hybridMultilevel"/>
    <w:tmpl w:val="95CC2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0301D"/>
    <w:multiLevelType w:val="hybridMultilevel"/>
    <w:tmpl w:val="2594E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95609"/>
    <w:multiLevelType w:val="hybridMultilevel"/>
    <w:tmpl w:val="9F622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26DB"/>
    <w:multiLevelType w:val="hybridMultilevel"/>
    <w:tmpl w:val="C79C6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725F2"/>
    <w:multiLevelType w:val="hybridMultilevel"/>
    <w:tmpl w:val="CDC8F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25F6F"/>
    <w:multiLevelType w:val="hybridMultilevel"/>
    <w:tmpl w:val="B6182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21EBF"/>
    <w:multiLevelType w:val="hybridMultilevel"/>
    <w:tmpl w:val="71A64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6429B"/>
    <w:multiLevelType w:val="hybridMultilevel"/>
    <w:tmpl w:val="D22C8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B45CE"/>
    <w:multiLevelType w:val="hybridMultilevel"/>
    <w:tmpl w:val="60040606"/>
    <w:lvl w:ilvl="0" w:tplc="7A1A9504">
      <w:numFmt w:val="bullet"/>
      <w:lvlText w:val="•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090DE3"/>
    <w:multiLevelType w:val="hybridMultilevel"/>
    <w:tmpl w:val="22AA2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97784"/>
    <w:multiLevelType w:val="hybridMultilevel"/>
    <w:tmpl w:val="C938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F12DD"/>
    <w:multiLevelType w:val="hybridMultilevel"/>
    <w:tmpl w:val="9318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D57398"/>
    <w:multiLevelType w:val="hybridMultilevel"/>
    <w:tmpl w:val="BC50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B0B69"/>
    <w:multiLevelType w:val="hybridMultilevel"/>
    <w:tmpl w:val="1FFE9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91F57"/>
    <w:multiLevelType w:val="hybridMultilevel"/>
    <w:tmpl w:val="ECDE973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7B13E3D"/>
    <w:multiLevelType w:val="hybridMultilevel"/>
    <w:tmpl w:val="E8B89B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8"/>
  </w:num>
  <w:num w:numId="3">
    <w:abstractNumId w:val="20"/>
  </w:num>
  <w:num w:numId="4">
    <w:abstractNumId w:val="33"/>
  </w:num>
  <w:num w:numId="5">
    <w:abstractNumId w:val="25"/>
  </w:num>
  <w:num w:numId="6">
    <w:abstractNumId w:val="13"/>
  </w:num>
  <w:num w:numId="7">
    <w:abstractNumId w:val="37"/>
  </w:num>
  <w:num w:numId="8">
    <w:abstractNumId w:val="14"/>
  </w:num>
  <w:num w:numId="9">
    <w:abstractNumId w:val="18"/>
  </w:num>
  <w:num w:numId="10">
    <w:abstractNumId w:val="42"/>
  </w:num>
  <w:num w:numId="11">
    <w:abstractNumId w:val="28"/>
  </w:num>
  <w:num w:numId="12">
    <w:abstractNumId w:val="3"/>
  </w:num>
  <w:num w:numId="13">
    <w:abstractNumId w:val="4"/>
  </w:num>
  <w:num w:numId="14">
    <w:abstractNumId w:val="41"/>
  </w:num>
  <w:num w:numId="15">
    <w:abstractNumId w:val="21"/>
  </w:num>
  <w:num w:numId="16">
    <w:abstractNumId w:val="24"/>
  </w:num>
  <w:num w:numId="17">
    <w:abstractNumId w:val="7"/>
  </w:num>
  <w:num w:numId="18">
    <w:abstractNumId w:val="31"/>
  </w:num>
  <w:num w:numId="19">
    <w:abstractNumId w:val="40"/>
  </w:num>
  <w:num w:numId="20">
    <w:abstractNumId w:val="30"/>
  </w:num>
  <w:num w:numId="21">
    <w:abstractNumId w:val="29"/>
  </w:num>
  <w:num w:numId="22">
    <w:abstractNumId w:val="17"/>
  </w:num>
  <w:num w:numId="23">
    <w:abstractNumId w:val="22"/>
  </w:num>
  <w:num w:numId="24">
    <w:abstractNumId w:val="39"/>
  </w:num>
  <w:num w:numId="25">
    <w:abstractNumId w:val="19"/>
  </w:num>
  <w:num w:numId="26">
    <w:abstractNumId w:val="0"/>
  </w:num>
  <w:num w:numId="27">
    <w:abstractNumId w:val="12"/>
  </w:num>
  <w:num w:numId="28">
    <w:abstractNumId w:val="1"/>
  </w:num>
  <w:num w:numId="29">
    <w:abstractNumId w:val="3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3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6"/>
  </w:num>
  <w:num w:numId="36">
    <w:abstractNumId w:val="34"/>
  </w:num>
  <w:num w:numId="37">
    <w:abstractNumId w:val="26"/>
  </w:num>
  <w:num w:numId="38">
    <w:abstractNumId w:val="8"/>
  </w:num>
  <w:num w:numId="39">
    <w:abstractNumId w:val="16"/>
  </w:num>
  <w:num w:numId="40">
    <w:abstractNumId w:val="10"/>
  </w:num>
  <w:num w:numId="41">
    <w:abstractNumId w:val="11"/>
  </w:num>
  <w:num w:numId="42">
    <w:abstractNumId w:val="27"/>
  </w:num>
  <w:num w:numId="43">
    <w:abstractNumId w:val="15"/>
  </w:num>
  <w:num w:numId="44">
    <w:abstractNumId w:val="35"/>
  </w:num>
  <w:num w:numId="45">
    <w:abstractNumId w:val="6"/>
  </w:num>
  <w:num w:numId="46">
    <w:abstractNumId w:val="5"/>
  </w:num>
  <w:num w:numId="4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0A91"/>
    <w:rsid w:val="00020C84"/>
    <w:rsid w:val="00052FDF"/>
    <w:rsid w:val="00075203"/>
    <w:rsid w:val="00075ADC"/>
    <w:rsid w:val="000A3C08"/>
    <w:rsid w:val="000C5907"/>
    <w:rsid w:val="000F12F3"/>
    <w:rsid w:val="000F7C8B"/>
    <w:rsid w:val="00111004"/>
    <w:rsid w:val="00113ADA"/>
    <w:rsid w:val="0011519F"/>
    <w:rsid w:val="00127859"/>
    <w:rsid w:val="00147D38"/>
    <w:rsid w:val="0015338A"/>
    <w:rsid w:val="00157F55"/>
    <w:rsid w:val="0017083D"/>
    <w:rsid w:val="00197BE5"/>
    <w:rsid w:val="001E7D2B"/>
    <w:rsid w:val="00227EF1"/>
    <w:rsid w:val="00271D30"/>
    <w:rsid w:val="002E129E"/>
    <w:rsid w:val="00302B70"/>
    <w:rsid w:val="00313D0A"/>
    <w:rsid w:val="00315232"/>
    <w:rsid w:val="00347E71"/>
    <w:rsid w:val="00357501"/>
    <w:rsid w:val="00373E20"/>
    <w:rsid w:val="003827F3"/>
    <w:rsid w:val="00394752"/>
    <w:rsid w:val="003A6503"/>
    <w:rsid w:val="003C1933"/>
    <w:rsid w:val="003D412E"/>
    <w:rsid w:val="003D457C"/>
    <w:rsid w:val="00413FD5"/>
    <w:rsid w:val="004321DF"/>
    <w:rsid w:val="004873F6"/>
    <w:rsid w:val="00497498"/>
    <w:rsid w:val="004C651B"/>
    <w:rsid w:val="005539A0"/>
    <w:rsid w:val="00561FB9"/>
    <w:rsid w:val="005A3246"/>
    <w:rsid w:val="005C09B1"/>
    <w:rsid w:val="005C3964"/>
    <w:rsid w:val="005E0D97"/>
    <w:rsid w:val="005F3D13"/>
    <w:rsid w:val="005F5998"/>
    <w:rsid w:val="00627656"/>
    <w:rsid w:val="00666C34"/>
    <w:rsid w:val="0067518E"/>
    <w:rsid w:val="006E5910"/>
    <w:rsid w:val="00752C77"/>
    <w:rsid w:val="00760790"/>
    <w:rsid w:val="00777DEB"/>
    <w:rsid w:val="00795DED"/>
    <w:rsid w:val="007F066C"/>
    <w:rsid w:val="008431E1"/>
    <w:rsid w:val="008718B7"/>
    <w:rsid w:val="008740E7"/>
    <w:rsid w:val="00896809"/>
    <w:rsid w:val="00896C59"/>
    <w:rsid w:val="008A5439"/>
    <w:rsid w:val="008E2CED"/>
    <w:rsid w:val="008F08DF"/>
    <w:rsid w:val="009359D7"/>
    <w:rsid w:val="00955011"/>
    <w:rsid w:val="009B3482"/>
    <w:rsid w:val="009C7194"/>
    <w:rsid w:val="009E71D7"/>
    <w:rsid w:val="009F478C"/>
    <w:rsid w:val="00A03B5D"/>
    <w:rsid w:val="00A5791A"/>
    <w:rsid w:val="00AC1184"/>
    <w:rsid w:val="00B01070"/>
    <w:rsid w:val="00B257FC"/>
    <w:rsid w:val="00BA128C"/>
    <w:rsid w:val="00BC6A8D"/>
    <w:rsid w:val="00BE2848"/>
    <w:rsid w:val="00BF7A65"/>
    <w:rsid w:val="00C26B5F"/>
    <w:rsid w:val="00C707C4"/>
    <w:rsid w:val="00C8417E"/>
    <w:rsid w:val="00CC28C3"/>
    <w:rsid w:val="00CC4275"/>
    <w:rsid w:val="00CD41C9"/>
    <w:rsid w:val="00D219F8"/>
    <w:rsid w:val="00D26E31"/>
    <w:rsid w:val="00D355B8"/>
    <w:rsid w:val="00D466EC"/>
    <w:rsid w:val="00DA5959"/>
    <w:rsid w:val="00DD1F8F"/>
    <w:rsid w:val="00DD4DEE"/>
    <w:rsid w:val="00DD4F97"/>
    <w:rsid w:val="00DD7200"/>
    <w:rsid w:val="00DF3ECD"/>
    <w:rsid w:val="00DF7C15"/>
    <w:rsid w:val="00E049C0"/>
    <w:rsid w:val="00E061E5"/>
    <w:rsid w:val="00E070AE"/>
    <w:rsid w:val="00E333B4"/>
    <w:rsid w:val="00E6629D"/>
    <w:rsid w:val="00F0378F"/>
    <w:rsid w:val="00F15A73"/>
    <w:rsid w:val="00F23344"/>
    <w:rsid w:val="00F31D44"/>
    <w:rsid w:val="00F447D1"/>
    <w:rsid w:val="00F51B1C"/>
    <w:rsid w:val="00F525C2"/>
    <w:rsid w:val="00FD4729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  <w:style w:type="paragraph" w:styleId="aa">
    <w:name w:val="Normal (Web)"/>
    <w:basedOn w:val="a"/>
    <w:uiPriority w:val="99"/>
    <w:unhideWhenUsed/>
    <w:rsid w:val="00075203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</Pages>
  <Words>3448</Words>
  <Characters>19656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45</cp:revision>
  <dcterms:created xsi:type="dcterms:W3CDTF">2024-04-09T12:54:00Z</dcterms:created>
  <dcterms:modified xsi:type="dcterms:W3CDTF">2025-10-20T09:55:00Z</dcterms:modified>
</cp:coreProperties>
</file>